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4"/>
        <w:gridCol w:w="5728"/>
      </w:tblGrid>
      <w:tr w:rsidR="00222094" w:rsidRPr="001B6A4C" w:rsidTr="00651057">
        <w:trPr>
          <w:trHeight w:val="1290"/>
        </w:trPr>
        <w:tc>
          <w:tcPr>
            <w:tcW w:w="3344" w:type="dxa"/>
            <w:vAlign w:val="center"/>
          </w:tcPr>
          <w:p w:rsidR="00222094" w:rsidRPr="001B6A4C" w:rsidRDefault="00222094" w:rsidP="00651057">
            <w:pPr>
              <w:jc w:val="center"/>
              <w:rPr>
                <w:rFonts w:cs="Times New Roman"/>
                <w:sz w:val="26"/>
                <w:szCs w:val="26"/>
                <w:lang w:val="en-US"/>
              </w:rPr>
            </w:pPr>
            <w:r w:rsidRPr="001B6A4C">
              <w:rPr>
                <w:rFonts w:cs="Times New Roman"/>
                <w:sz w:val="26"/>
                <w:szCs w:val="26"/>
                <w:lang w:val="en-US"/>
              </w:rPr>
              <w:t>UBND TỈNH ĐIỆN BIÊN</w:t>
            </w:r>
          </w:p>
          <w:p w:rsidR="00222094" w:rsidRPr="001B6A4C" w:rsidRDefault="00222094" w:rsidP="00651057">
            <w:pPr>
              <w:jc w:val="center"/>
              <w:rPr>
                <w:rFonts w:cs="Times New Roman"/>
                <w:b/>
                <w:sz w:val="26"/>
                <w:szCs w:val="26"/>
                <w:lang w:val="en-US"/>
              </w:rPr>
            </w:pPr>
            <w:r w:rsidRPr="001B6A4C">
              <w:rPr>
                <w:rFonts w:cs="Times New Roman"/>
                <w:b/>
                <w:sz w:val="26"/>
                <w:szCs w:val="26"/>
                <w:lang w:val="en-US"/>
              </w:rPr>
              <w:t>SỞ CÔNG THƯƠNG</w:t>
            </w:r>
          </w:p>
          <w:p w:rsidR="00222094" w:rsidRPr="001B6A4C" w:rsidRDefault="00651057" w:rsidP="00651057">
            <w:pPr>
              <w:jc w:val="center"/>
              <w:rPr>
                <w:rFonts w:cs="Times New Roman"/>
                <w:sz w:val="26"/>
                <w:szCs w:val="26"/>
                <w:lang w:val="en-US"/>
              </w:rPr>
            </w:pPr>
            <w:r>
              <w:rPr>
                <w:rFonts w:cs="Times New Roman"/>
                <w:noProof/>
                <w:sz w:val="26"/>
                <w:szCs w:val="26"/>
                <w:lang w:val="en-US"/>
              </w:rPr>
              <w:pict>
                <v:shapetype id="_x0000_t32" coordsize="21600,21600" o:spt="32" o:oned="t" path="m,l21600,21600e" filled="f">
                  <v:path arrowok="t" fillok="f" o:connecttype="none"/>
                  <o:lock v:ext="edit" shapetype="t"/>
                </v:shapetype>
                <v:shape id="_x0000_s1029" type="#_x0000_t32" style="position:absolute;left:0;text-align:left;margin-left:37.05pt;margin-top:2pt;width:84.75pt;height:0;z-index:251659776" o:connectortype="straight"/>
              </w:pict>
            </w:r>
          </w:p>
          <w:p w:rsidR="00222094" w:rsidRPr="00651057" w:rsidRDefault="00222094" w:rsidP="00651057">
            <w:pPr>
              <w:jc w:val="center"/>
              <w:rPr>
                <w:rFonts w:cs="Times New Roman"/>
                <w:szCs w:val="28"/>
                <w:lang w:val="en-US"/>
              </w:rPr>
            </w:pPr>
            <w:r w:rsidRPr="00651057">
              <w:rPr>
                <w:rFonts w:cs="Times New Roman"/>
                <w:szCs w:val="28"/>
                <w:lang w:val="en-US"/>
              </w:rPr>
              <w:t xml:space="preserve">Số: </w:t>
            </w:r>
            <w:r w:rsidR="00651057">
              <w:rPr>
                <w:rFonts w:cs="Times New Roman"/>
                <w:szCs w:val="28"/>
                <w:lang w:val="en-US"/>
              </w:rPr>
              <w:t>1644</w:t>
            </w:r>
            <w:r w:rsidRPr="00651057">
              <w:rPr>
                <w:rFonts w:cs="Times New Roman"/>
                <w:szCs w:val="28"/>
                <w:lang w:val="en-US"/>
              </w:rPr>
              <w:t>/KH-SCT</w:t>
            </w:r>
          </w:p>
        </w:tc>
        <w:tc>
          <w:tcPr>
            <w:tcW w:w="5728" w:type="dxa"/>
          </w:tcPr>
          <w:p w:rsidR="00222094" w:rsidRPr="001B6A4C" w:rsidRDefault="00222094" w:rsidP="00651057">
            <w:pPr>
              <w:jc w:val="center"/>
              <w:rPr>
                <w:rFonts w:cs="Times New Roman"/>
                <w:b/>
                <w:sz w:val="26"/>
                <w:szCs w:val="26"/>
                <w:lang w:val="en-US"/>
              </w:rPr>
            </w:pPr>
            <w:r w:rsidRPr="001B6A4C">
              <w:rPr>
                <w:rFonts w:cs="Times New Roman"/>
                <w:b/>
                <w:sz w:val="26"/>
                <w:szCs w:val="26"/>
                <w:lang w:val="en-US"/>
              </w:rPr>
              <w:t>CỘNG HÒA XÃ HỘI CHỦ NGHĨA VIỆT NAM</w:t>
            </w:r>
          </w:p>
          <w:p w:rsidR="00222094" w:rsidRPr="00651057" w:rsidRDefault="00222094" w:rsidP="00651057">
            <w:pPr>
              <w:jc w:val="center"/>
              <w:rPr>
                <w:rFonts w:cs="Times New Roman"/>
                <w:b/>
                <w:szCs w:val="28"/>
                <w:lang w:val="en-US"/>
              </w:rPr>
            </w:pPr>
            <w:r w:rsidRPr="00651057">
              <w:rPr>
                <w:rFonts w:cs="Times New Roman"/>
                <w:b/>
                <w:szCs w:val="28"/>
                <w:lang w:val="en-US"/>
              </w:rPr>
              <w:t>Độc lập - Tự do - Hạnh phúc</w:t>
            </w:r>
          </w:p>
          <w:p w:rsidR="00222094" w:rsidRPr="00651057" w:rsidRDefault="0052695F" w:rsidP="00651057">
            <w:pPr>
              <w:jc w:val="center"/>
              <w:rPr>
                <w:rFonts w:cs="Times New Roman"/>
                <w:szCs w:val="28"/>
                <w:lang w:val="en-US"/>
              </w:rPr>
            </w:pPr>
            <w:r w:rsidRPr="00651057">
              <w:rPr>
                <w:rFonts w:cs="Times New Roman"/>
                <w:noProof/>
                <w:szCs w:val="28"/>
                <w:lang w:eastAsia="vi-VN"/>
              </w:rPr>
              <w:pict>
                <v:line id="Đường nối Thẳng 2" o:spid="_x0000_s1028" style="position:absolute;left:0;text-align:left;z-index:251657728;visibility:visible;mso-wrap-distance-top:-6e-5mm;mso-wrap-distance-bottom:-6e-5mm" from="53.3pt,2.8pt" to="221.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" strokecolor="black [3200]" strokeweight=".5pt">
                  <v:stroke joinstyle="miter"/>
                  <o:lock v:ext="edit" shapetype="f"/>
                </v:line>
              </w:pict>
            </w:r>
          </w:p>
          <w:p w:rsidR="00222094" w:rsidRPr="001B6A4C" w:rsidRDefault="00222094" w:rsidP="00651057">
            <w:pPr>
              <w:jc w:val="center"/>
              <w:rPr>
                <w:rFonts w:cs="Times New Roman"/>
                <w:i/>
                <w:sz w:val="26"/>
                <w:szCs w:val="26"/>
                <w:lang w:val="en-US"/>
              </w:rPr>
            </w:pPr>
            <w:r w:rsidRPr="00651057">
              <w:rPr>
                <w:rFonts w:cs="Times New Roman"/>
                <w:i/>
                <w:szCs w:val="28"/>
                <w:lang w:val="en-US"/>
              </w:rPr>
              <w:t xml:space="preserve">Điện Biên, ngày </w:t>
            </w:r>
            <w:r w:rsidR="00651057">
              <w:rPr>
                <w:rFonts w:cs="Times New Roman"/>
                <w:i/>
                <w:szCs w:val="28"/>
                <w:lang w:val="en-US"/>
              </w:rPr>
              <w:t>13</w:t>
            </w:r>
            <w:r w:rsidRPr="00651057">
              <w:rPr>
                <w:rFonts w:cs="Times New Roman"/>
                <w:i/>
                <w:szCs w:val="28"/>
                <w:lang w:val="en-US"/>
              </w:rPr>
              <w:t xml:space="preserve"> tháng </w:t>
            </w:r>
            <w:r w:rsidR="00281958" w:rsidRPr="00651057">
              <w:rPr>
                <w:rFonts w:cs="Times New Roman"/>
                <w:i/>
                <w:szCs w:val="28"/>
                <w:lang w:val="en-US"/>
              </w:rPr>
              <w:t>11</w:t>
            </w:r>
            <w:r w:rsidRPr="00651057">
              <w:rPr>
                <w:rFonts w:cs="Times New Roman"/>
                <w:i/>
                <w:szCs w:val="28"/>
                <w:lang w:val="en-US"/>
              </w:rPr>
              <w:t xml:space="preserve"> năm 201</w:t>
            </w:r>
            <w:r w:rsidR="00281958" w:rsidRPr="00651057">
              <w:rPr>
                <w:rFonts w:cs="Times New Roman"/>
                <w:i/>
                <w:szCs w:val="28"/>
                <w:lang w:val="en-US"/>
              </w:rPr>
              <w:t>9</w:t>
            </w:r>
          </w:p>
        </w:tc>
      </w:tr>
    </w:tbl>
    <w:p w:rsidR="001B6A4C" w:rsidRPr="00651057" w:rsidRDefault="001B6A4C" w:rsidP="00222094">
      <w:pPr>
        <w:jc w:val="center"/>
        <w:rPr>
          <w:rFonts w:cs="Times New Roman"/>
          <w:sz w:val="34"/>
          <w:szCs w:val="26"/>
          <w:lang w:val="en-US"/>
        </w:rPr>
      </w:pPr>
    </w:p>
    <w:p w:rsidR="00222094" w:rsidRPr="00651057" w:rsidRDefault="00222094" w:rsidP="00651057">
      <w:pPr>
        <w:jc w:val="center"/>
        <w:rPr>
          <w:rFonts w:cs="Times New Roman"/>
          <w:b/>
          <w:szCs w:val="28"/>
        </w:rPr>
      </w:pPr>
      <w:r w:rsidRPr="00651057">
        <w:rPr>
          <w:rFonts w:cs="Times New Roman"/>
          <w:b/>
          <w:szCs w:val="28"/>
        </w:rPr>
        <w:t>KẾ HOẠCH</w:t>
      </w:r>
    </w:p>
    <w:p w:rsidR="00651057" w:rsidRDefault="00222094" w:rsidP="00651057">
      <w:pPr>
        <w:jc w:val="center"/>
        <w:rPr>
          <w:rFonts w:cs="Times New Roman"/>
          <w:b/>
          <w:szCs w:val="28"/>
          <w:lang w:val="en-US"/>
        </w:rPr>
      </w:pPr>
      <w:r w:rsidRPr="00651057">
        <w:rPr>
          <w:rFonts w:cs="Times New Roman"/>
          <w:b/>
          <w:szCs w:val="28"/>
        </w:rPr>
        <w:t>Phòng cháy chữa cháy và cứu nạn, cứu hộ mùa hanh khô</w:t>
      </w:r>
    </w:p>
    <w:p w:rsidR="00222094" w:rsidRPr="00651057" w:rsidRDefault="00222094" w:rsidP="00651057">
      <w:pPr>
        <w:jc w:val="center"/>
        <w:rPr>
          <w:rFonts w:cs="Times New Roman"/>
          <w:b/>
          <w:szCs w:val="28"/>
        </w:rPr>
      </w:pPr>
      <w:r w:rsidRPr="00651057">
        <w:rPr>
          <w:rFonts w:cs="Times New Roman"/>
          <w:b/>
          <w:szCs w:val="28"/>
        </w:rPr>
        <w:t>năm 201</w:t>
      </w:r>
      <w:r w:rsidR="00281958" w:rsidRPr="00651057">
        <w:rPr>
          <w:rFonts w:cs="Times New Roman"/>
          <w:b/>
          <w:szCs w:val="28"/>
        </w:rPr>
        <w:t>9</w:t>
      </w:r>
      <w:r w:rsidRPr="00651057">
        <w:rPr>
          <w:rFonts w:cs="Times New Roman"/>
          <w:b/>
          <w:szCs w:val="28"/>
        </w:rPr>
        <w:t>-20</w:t>
      </w:r>
      <w:r w:rsidR="00281958" w:rsidRPr="00651057">
        <w:rPr>
          <w:rFonts w:cs="Times New Roman"/>
          <w:b/>
          <w:szCs w:val="28"/>
        </w:rPr>
        <w:t>20</w:t>
      </w:r>
      <w:r w:rsidR="00651057">
        <w:rPr>
          <w:rFonts w:cs="Times New Roman"/>
          <w:b/>
          <w:szCs w:val="28"/>
          <w:lang w:val="en-US"/>
        </w:rPr>
        <w:t xml:space="preserve"> </w:t>
      </w:r>
      <w:r w:rsidRPr="00651057">
        <w:rPr>
          <w:rFonts w:cs="Times New Roman"/>
          <w:b/>
          <w:szCs w:val="28"/>
        </w:rPr>
        <w:t>ngành Công Thương tỉnh Điện Biên</w:t>
      </w:r>
    </w:p>
    <w:p w:rsidR="00222094" w:rsidRPr="001B6A4C" w:rsidRDefault="00651057" w:rsidP="00222094">
      <w:pPr>
        <w:tabs>
          <w:tab w:val="left" w:pos="1635"/>
          <w:tab w:val="center" w:pos="4648"/>
        </w:tabs>
        <w:jc w:val="left"/>
        <w:rPr>
          <w:rFonts w:cs="Times New Roman"/>
          <w:b/>
          <w:sz w:val="26"/>
          <w:szCs w:val="26"/>
        </w:rPr>
      </w:pPr>
      <w:r w:rsidRPr="0052695F">
        <w:rPr>
          <w:rFonts w:cs="Times New Roman"/>
          <w:noProof/>
          <w:sz w:val="26"/>
          <w:szCs w:val="26"/>
          <w:lang w:val="en-US"/>
        </w:rPr>
        <w:pict>
          <v:line id="Đường nối Thẳng 3" o:spid="_x0000_s1027" style="position:absolute;z-index:251658752;visibility:visible;mso-wrap-distance-top:-3e-5mm;mso-wrap-distance-bottom:-3e-5mm" from="157.05pt,2.45pt" to="31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" strokecolor="black [3200]" strokeweight=".5pt">
            <v:stroke joinstyle="miter"/>
            <o:lock v:ext="edit" shapetype="f"/>
          </v:line>
        </w:pict>
      </w:r>
      <w:r w:rsidR="00222094" w:rsidRPr="001B6A4C">
        <w:rPr>
          <w:rFonts w:cs="Times New Roman"/>
          <w:b/>
          <w:sz w:val="26"/>
          <w:szCs w:val="26"/>
        </w:rPr>
        <w:tab/>
      </w:r>
      <w:r w:rsidR="00222094" w:rsidRPr="001B6A4C">
        <w:rPr>
          <w:rFonts w:cs="Times New Roman"/>
          <w:b/>
          <w:sz w:val="26"/>
          <w:szCs w:val="26"/>
        </w:rPr>
        <w:tab/>
      </w:r>
    </w:p>
    <w:p w:rsidR="00651057" w:rsidRPr="00651057" w:rsidRDefault="00651057" w:rsidP="00651057">
      <w:pPr>
        <w:tabs>
          <w:tab w:val="left" w:pos="4455"/>
          <w:tab w:val="left" w:pos="4648"/>
        </w:tabs>
        <w:spacing w:before="80" w:after="80" w:line="264" w:lineRule="auto"/>
        <w:ind w:firstLine="720"/>
        <w:rPr>
          <w:rFonts w:cs="Times New Roman"/>
          <w:sz w:val="2"/>
          <w:szCs w:val="28"/>
          <w:lang w:val="en-US"/>
        </w:rPr>
      </w:pPr>
    </w:p>
    <w:p w:rsidR="00222094" w:rsidRPr="00651057" w:rsidRDefault="00222094" w:rsidP="00651057">
      <w:pPr>
        <w:tabs>
          <w:tab w:val="left" w:pos="4455"/>
          <w:tab w:val="left" w:pos="4648"/>
        </w:tabs>
        <w:spacing w:before="80" w:after="80" w:line="264" w:lineRule="auto"/>
        <w:ind w:firstLine="720"/>
        <w:rPr>
          <w:rFonts w:cs="Times New Roman"/>
          <w:szCs w:val="28"/>
        </w:rPr>
      </w:pPr>
      <w:r w:rsidRPr="00651057">
        <w:rPr>
          <w:rFonts w:cs="Times New Roman"/>
          <w:szCs w:val="28"/>
        </w:rPr>
        <w:t xml:space="preserve">Thực hiện Kế hoạch số </w:t>
      </w:r>
      <w:r w:rsidR="00281958" w:rsidRPr="00651057">
        <w:rPr>
          <w:rFonts w:cs="Times New Roman"/>
          <w:szCs w:val="28"/>
        </w:rPr>
        <w:t>3213</w:t>
      </w:r>
      <w:r w:rsidRPr="00651057">
        <w:rPr>
          <w:rFonts w:cs="Times New Roman"/>
          <w:szCs w:val="28"/>
        </w:rPr>
        <w:t xml:space="preserve">/KH-UBND, ngày </w:t>
      </w:r>
      <w:r w:rsidR="00281958" w:rsidRPr="00651057">
        <w:rPr>
          <w:rFonts w:cs="Times New Roman"/>
          <w:szCs w:val="28"/>
        </w:rPr>
        <w:t>04</w:t>
      </w:r>
      <w:r w:rsidR="001931A9" w:rsidRPr="00651057">
        <w:rPr>
          <w:rFonts w:cs="Times New Roman"/>
          <w:szCs w:val="28"/>
        </w:rPr>
        <w:t>/11/</w:t>
      </w:r>
      <w:r w:rsidRPr="00651057">
        <w:rPr>
          <w:rFonts w:cs="Times New Roman"/>
          <w:szCs w:val="28"/>
        </w:rPr>
        <w:t>201</w:t>
      </w:r>
      <w:r w:rsidR="00281958" w:rsidRPr="00651057">
        <w:rPr>
          <w:rFonts w:cs="Times New Roman"/>
          <w:szCs w:val="28"/>
        </w:rPr>
        <w:t>9</w:t>
      </w:r>
      <w:r w:rsidRPr="00651057">
        <w:rPr>
          <w:rFonts w:cs="Times New Roman"/>
          <w:szCs w:val="28"/>
        </w:rPr>
        <w:t xml:space="preserve"> của </w:t>
      </w:r>
      <w:r w:rsidR="00BA6125" w:rsidRPr="00651057">
        <w:rPr>
          <w:rFonts w:cs="Times New Roman"/>
          <w:szCs w:val="28"/>
        </w:rPr>
        <w:t>UBND</w:t>
      </w:r>
      <w:r w:rsidRPr="00651057">
        <w:rPr>
          <w:rFonts w:cs="Times New Roman"/>
          <w:szCs w:val="28"/>
        </w:rPr>
        <w:t xml:space="preserve"> tỉnh Điện Biên</w:t>
      </w:r>
      <w:r w:rsidR="00BA6125" w:rsidRPr="00651057">
        <w:rPr>
          <w:rFonts w:cs="Times New Roman"/>
          <w:szCs w:val="28"/>
        </w:rPr>
        <w:t xml:space="preserve"> về việc </w:t>
      </w:r>
      <w:r w:rsidRPr="00651057">
        <w:rPr>
          <w:rFonts w:cs="Times New Roman"/>
          <w:szCs w:val="28"/>
        </w:rPr>
        <w:t>phòng cháy chữa cháy và cứu nạn, cứu hộ mùa hanh khô năm 201</w:t>
      </w:r>
      <w:r w:rsidR="00CC7502" w:rsidRPr="00651057">
        <w:rPr>
          <w:rFonts w:cs="Times New Roman"/>
          <w:szCs w:val="28"/>
        </w:rPr>
        <w:t>9</w:t>
      </w:r>
      <w:r w:rsidRPr="00651057">
        <w:rPr>
          <w:rFonts w:cs="Times New Roman"/>
          <w:szCs w:val="28"/>
        </w:rPr>
        <w:t>-20</w:t>
      </w:r>
      <w:r w:rsidR="00CC7502" w:rsidRPr="00651057">
        <w:rPr>
          <w:rFonts w:cs="Times New Roman"/>
          <w:szCs w:val="28"/>
        </w:rPr>
        <w:t>20</w:t>
      </w:r>
      <w:r w:rsidR="00BA6125" w:rsidRPr="00651057">
        <w:rPr>
          <w:rFonts w:cs="Times New Roman"/>
          <w:szCs w:val="28"/>
        </w:rPr>
        <w:t>,</w:t>
      </w:r>
      <w:r w:rsidRPr="00651057">
        <w:rPr>
          <w:rFonts w:cs="Times New Roman"/>
          <w:szCs w:val="28"/>
        </w:rPr>
        <w:t xml:space="preserve"> Sở Công Thương ban hành Kế hoạch tổ chức triển khai thực hiện như sau:</w:t>
      </w:r>
    </w:p>
    <w:p w:rsidR="00222094" w:rsidRPr="00651057" w:rsidRDefault="00222094" w:rsidP="00651057">
      <w:pPr>
        <w:spacing w:before="80" w:after="80" w:line="264" w:lineRule="auto"/>
        <w:ind w:firstLine="720"/>
        <w:rPr>
          <w:rFonts w:cs="Times New Roman"/>
          <w:b/>
          <w:szCs w:val="28"/>
        </w:rPr>
      </w:pPr>
      <w:r w:rsidRPr="00651057">
        <w:rPr>
          <w:rFonts w:cs="Times New Roman"/>
          <w:b/>
          <w:szCs w:val="28"/>
        </w:rPr>
        <w:t>I. MỤC ĐÍCH, YÊU CẦU</w:t>
      </w:r>
    </w:p>
    <w:p w:rsidR="00222094" w:rsidRPr="00651057" w:rsidRDefault="00222094" w:rsidP="00651057">
      <w:pPr>
        <w:spacing w:before="80" w:after="80" w:line="264" w:lineRule="auto"/>
        <w:ind w:firstLine="720"/>
        <w:rPr>
          <w:rFonts w:cs="Times New Roman"/>
          <w:b/>
          <w:szCs w:val="28"/>
          <w:lang w:val="en-US"/>
        </w:rPr>
      </w:pPr>
      <w:r w:rsidRPr="00651057">
        <w:rPr>
          <w:rFonts w:cs="Times New Roman"/>
          <w:b/>
          <w:szCs w:val="28"/>
        </w:rPr>
        <w:t>1. Mục đích</w:t>
      </w:r>
      <w:r w:rsidR="00651057">
        <w:rPr>
          <w:rFonts w:cs="Times New Roman"/>
          <w:b/>
          <w:szCs w:val="28"/>
          <w:lang w:val="en-US"/>
        </w:rPr>
        <w:t>.</w:t>
      </w:r>
    </w:p>
    <w:p w:rsidR="00222094" w:rsidRPr="00651057" w:rsidRDefault="00222094" w:rsidP="00651057">
      <w:pPr>
        <w:spacing w:before="80" w:after="80" w:line="264" w:lineRule="auto"/>
        <w:ind w:firstLine="720"/>
        <w:rPr>
          <w:rFonts w:cs="Times New Roman"/>
          <w:szCs w:val="28"/>
        </w:rPr>
      </w:pPr>
      <w:r w:rsidRPr="00651057">
        <w:rPr>
          <w:rFonts w:cs="Times New Roman"/>
          <w:szCs w:val="28"/>
        </w:rPr>
        <w:t xml:space="preserve">- Đẩy mạnh công tác tuyên truyền, </w:t>
      </w:r>
      <w:r w:rsidR="00412483" w:rsidRPr="00651057">
        <w:rPr>
          <w:rFonts w:cs="Times New Roman"/>
          <w:szCs w:val="28"/>
        </w:rPr>
        <w:t xml:space="preserve">kiểm tra, </w:t>
      </w:r>
      <w:r w:rsidRPr="00651057">
        <w:rPr>
          <w:rFonts w:cs="Times New Roman"/>
          <w:szCs w:val="28"/>
        </w:rPr>
        <w:t>hướng dẫn về an toàn phòng cháy chữa cháy và cứu nạn</w:t>
      </w:r>
      <w:r w:rsidR="00412483" w:rsidRPr="00651057">
        <w:rPr>
          <w:rFonts w:cs="Times New Roman"/>
          <w:szCs w:val="28"/>
        </w:rPr>
        <w:t>,</w:t>
      </w:r>
      <w:r w:rsidRPr="00651057">
        <w:rPr>
          <w:rFonts w:cs="Times New Roman"/>
          <w:szCs w:val="28"/>
        </w:rPr>
        <w:t xml:space="preserve"> cứu hộ nhằm nâng cao nhận thức, trách nhiệm trong lãnh đạo, chỉ đạo của các cơ quan, tổ chức, cá nhân trong việc thực hiện Luật phòng cháy chữa cháy</w:t>
      </w:r>
      <w:r w:rsidR="00BA6125" w:rsidRPr="00651057">
        <w:rPr>
          <w:rFonts w:cs="Times New Roman"/>
          <w:szCs w:val="28"/>
        </w:rPr>
        <w:t>, các văn bản chỉ đạo của Chính phủ, các Bộ và UBND tỉnh</w:t>
      </w:r>
      <w:r w:rsidRPr="00651057">
        <w:rPr>
          <w:rFonts w:cs="Times New Roman"/>
          <w:szCs w:val="28"/>
        </w:rPr>
        <w:t>.</w:t>
      </w:r>
    </w:p>
    <w:p w:rsidR="00222094" w:rsidRPr="00651057" w:rsidRDefault="00222094" w:rsidP="00651057">
      <w:pPr>
        <w:spacing w:before="80" w:after="80" w:line="264" w:lineRule="auto"/>
        <w:ind w:firstLine="720"/>
        <w:rPr>
          <w:rFonts w:cs="Times New Roman"/>
          <w:szCs w:val="28"/>
        </w:rPr>
      </w:pPr>
      <w:r w:rsidRPr="00651057">
        <w:rPr>
          <w:rFonts w:cs="Times New Roman"/>
          <w:szCs w:val="28"/>
        </w:rPr>
        <w:t>- Tăng cường hiệu lực, hiệu quả công tác quản lý nhà nước về công tác phòng cháy chữa cháy; dự báo và nắm chắc tình hình để chủ động phát hiện, xử lý quyết liệt, triệt để các vấn đề phức tạp, các tồn tại, thiếu sót trong công tác phòng cháy chữa cháy và cứu nạn cứu hộ.</w:t>
      </w:r>
    </w:p>
    <w:p w:rsidR="00222094" w:rsidRPr="00651057" w:rsidRDefault="00222094" w:rsidP="00651057">
      <w:pPr>
        <w:spacing w:before="80" w:after="80" w:line="264" w:lineRule="auto"/>
        <w:ind w:firstLine="720"/>
        <w:rPr>
          <w:rFonts w:cs="Times New Roman"/>
          <w:szCs w:val="28"/>
        </w:rPr>
      </w:pPr>
      <w:r w:rsidRPr="00651057">
        <w:rPr>
          <w:rFonts w:cs="Times New Roman"/>
          <w:szCs w:val="28"/>
        </w:rPr>
        <w:t>- Ngăn ngừa và giảm thiểu các nguy cơ cháy nổ, chủ động trong công tác phòng cháy, kịp thời chữa cháy, đảm bảo an toàn tài sản, tính mạng của nhà nước, nhân dân trong thời gian tới.</w:t>
      </w:r>
    </w:p>
    <w:p w:rsidR="00222094" w:rsidRPr="00651057" w:rsidRDefault="00222094" w:rsidP="00651057">
      <w:pPr>
        <w:spacing w:before="80" w:after="80" w:line="264" w:lineRule="auto"/>
        <w:ind w:firstLine="720"/>
        <w:rPr>
          <w:rFonts w:cs="Times New Roman"/>
          <w:b/>
          <w:szCs w:val="28"/>
          <w:lang w:val="en-US"/>
        </w:rPr>
      </w:pPr>
      <w:r w:rsidRPr="00651057">
        <w:rPr>
          <w:rFonts w:cs="Times New Roman"/>
          <w:b/>
          <w:szCs w:val="28"/>
        </w:rPr>
        <w:t>2. Yêu cầ</w:t>
      </w:r>
      <w:r w:rsidR="00651057">
        <w:rPr>
          <w:rFonts w:cs="Times New Roman"/>
          <w:b/>
          <w:szCs w:val="28"/>
        </w:rPr>
        <w:t>u</w:t>
      </w:r>
      <w:r w:rsidR="00651057">
        <w:rPr>
          <w:rFonts w:cs="Times New Roman"/>
          <w:b/>
          <w:szCs w:val="28"/>
          <w:lang w:val="en-US"/>
        </w:rPr>
        <w:t>.</w:t>
      </w:r>
    </w:p>
    <w:p w:rsidR="006D2420" w:rsidRPr="00651057" w:rsidRDefault="006D2420" w:rsidP="00651057">
      <w:pPr>
        <w:spacing w:before="80" w:after="80" w:line="264" w:lineRule="auto"/>
        <w:ind w:firstLine="720"/>
        <w:rPr>
          <w:rFonts w:cs="Times New Roman"/>
          <w:szCs w:val="28"/>
        </w:rPr>
      </w:pPr>
      <w:r w:rsidRPr="00651057">
        <w:rPr>
          <w:rFonts w:cs="Times New Roman"/>
          <w:szCs w:val="28"/>
        </w:rPr>
        <w:t xml:space="preserve">Bảo đảm công tác PCCC và cứu nạn, cứu hộ được thực hiện thường xuyên, liên tục, toàn diện, đồng bộ; gắn công tác PCCC với việc thực hiện chức năng nhiệm vụ cơ quan và </w:t>
      </w:r>
      <w:r w:rsidR="00DF743A" w:rsidRPr="00651057">
        <w:rPr>
          <w:rFonts w:cs="Times New Roman"/>
          <w:szCs w:val="28"/>
        </w:rPr>
        <w:t xml:space="preserve">nhiệm vụ </w:t>
      </w:r>
      <w:r w:rsidRPr="00651057">
        <w:rPr>
          <w:rFonts w:cs="Times New Roman"/>
          <w:szCs w:val="28"/>
        </w:rPr>
        <w:t xml:space="preserve">sản xuất kinh doanh của các cơ sở. </w:t>
      </w:r>
    </w:p>
    <w:p w:rsidR="00222094" w:rsidRPr="00651057" w:rsidRDefault="00222094" w:rsidP="00651057">
      <w:pPr>
        <w:spacing w:before="80" w:after="80" w:line="264" w:lineRule="auto"/>
        <w:ind w:firstLine="720"/>
        <w:rPr>
          <w:rFonts w:cs="Times New Roman"/>
          <w:b/>
          <w:szCs w:val="28"/>
        </w:rPr>
      </w:pPr>
      <w:r w:rsidRPr="00651057">
        <w:rPr>
          <w:rFonts w:cs="Times New Roman"/>
          <w:b/>
          <w:szCs w:val="28"/>
        </w:rPr>
        <w:t>II. NỘI DUNG, BIỆN PHÁP THỰC HIỆN</w:t>
      </w:r>
    </w:p>
    <w:p w:rsidR="00222094" w:rsidRPr="00651057" w:rsidRDefault="00222094" w:rsidP="00651057">
      <w:pPr>
        <w:spacing w:before="80" w:after="80" w:line="264" w:lineRule="auto"/>
        <w:ind w:firstLine="720"/>
        <w:rPr>
          <w:rFonts w:cs="Times New Roman"/>
          <w:szCs w:val="28"/>
          <w:lang w:val="nl-NL"/>
        </w:rPr>
      </w:pPr>
      <w:r w:rsidRPr="00651057">
        <w:rPr>
          <w:rFonts w:cs="Times New Roman"/>
          <w:b/>
          <w:szCs w:val="28"/>
          <w:lang w:val="nl-NL"/>
        </w:rPr>
        <w:t xml:space="preserve">1. Các Phòng chuyên môn nghiệp vụ Sở, đơn vị trực thuộc </w:t>
      </w:r>
      <w:r w:rsidR="00651057">
        <w:rPr>
          <w:rFonts w:cs="Times New Roman"/>
          <w:b/>
          <w:szCs w:val="28"/>
          <w:lang w:val="nl-NL"/>
        </w:rPr>
        <w:t>S</w:t>
      </w:r>
      <w:r w:rsidRPr="00651057">
        <w:rPr>
          <w:rFonts w:cs="Times New Roman"/>
          <w:b/>
          <w:szCs w:val="28"/>
          <w:lang w:val="nl-NL"/>
        </w:rPr>
        <w:t>ở</w:t>
      </w:r>
      <w:r w:rsidR="00651057">
        <w:rPr>
          <w:rFonts w:cs="Times New Roman"/>
          <w:b/>
          <w:szCs w:val="28"/>
          <w:lang w:val="nl-NL"/>
        </w:rPr>
        <w:t>.</w:t>
      </w:r>
    </w:p>
    <w:p w:rsidR="00222094" w:rsidRPr="00651057" w:rsidRDefault="00222094" w:rsidP="00651057">
      <w:pPr>
        <w:pStyle w:val="BodyText"/>
        <w:tabs>
          <w:tab w:val="left" w:pos="0"/>
        </w:tabs>
        <w:spacing w:before="80" w:after="80" w:line="264" w:lineRule="auto"/>
        <w:ind w:firstLine="720"/>
        <w:rPr>
          <w:rFonts w:ascii="Times New Roman" w:hAnsi="Times New Roman"/>
          <w:szCs w:val="28"/>
          <w:lang w:val="vi-VN"/>
        </w:rPr>
      </w:pPr>
      <w:r w:rsidRPr="00651057">
        <w:rPr>
          <w:rFonts w:ascii="Times New Roman" w:hAnsi="Times New Roman"/>
          <w:szCs w:val="28"/>
          <w:lang w:val="vi-VN"/>
        </w:rPr>
        <w:t>- Tuyên truyền, phổ biến pháp luật về</w:t>
      </w:r>
      <w:r w:rsidRPr="00651057">
        <w:rPr>
          <w:rFonts w:ascii="Times New Roman" w:hAnsi="Times New Roman"/>
          <w:szCs w:val="28"/>
          <w:lang w:val="nl-NL"/>
        </w:rPr>
        <w:t xml:space="preserve"> phòng cháy chữa cháy</w:t>
      </w:r>
      <w:r w:rsidR="001879FF" w:rsidRPr="00651057">
        <w:rPr>
          <w:rFonts w:ascii="Times New Roman" w:hAnsi="Times New Roman"/>
          <w:szCs w:val="28"/>
          <w:lang w:val="nl-NL"/>
        </w:rPr>
        <w:t xml:space="preserve"> </w:t>
      </w:r>
      <w:r w:rsidRPr="00651057">
        <w:rPr>
          <w:rFonts w:ascii="Times New Roman" w:hAnsi="Times New Roman"/>
          <w:szCs w:val="28"/>
          <w:lang w:val="vi-VN"/>
        </w:rPr>
        <w:t>tới toàn thể công chức, viên chức; chủ động ngăn ngừa các điều kiện và nguyên nhân dẫn đến cháy nổ.</w:t>
      </w:r>
    </w:p>
    <w:p w:rsidR="00222094" w:rsidRPr="00651057" w:rsidRDefault="00222094" w:rsidP="00651057">
      <w:pPr>
        <w:pStyle w:val="BodyText"/>
        <w:tabs>
          <w:tab w:val="left" w:pos="0"/>
        </w:tabs>
        <w:spacing w:before="80" w:after="80" w:line="264" w:lineRule="auto"/>
        <w:ind w:firstLine="720"/>
        <w:rPr>
          <w:rFonts w:ascii="Times New Roman" w:hAnsi="Times New Roman"/>
          <w:szCs w:val="28"/>
          <w:lang w:val="vi-VN"/>
        </w:rPr>
      </w:pPr>
      <w:r w:rsidRPr="00651057">
        <w:rPr>
          <w:rFonts w:ascii="Times New Roman" w:hAnsi="Times New Roman"/>
          <w:szCs w:val="28"/>
          <w:lang w:val="vi-VN"/>
        </w:rPr>
        <w:t xml:space="preserve">- Lồng ghép kiểm tra, giám sát các cơ sở sản xuất, kinh doanh thuộc ngành quản lý thực hiện an toàn PCCC &amp; CNCH vào trong các đợt thanh tra, kiểm tra chuyên ngành, qua đó phổ biến, hướng dẫn thêm cho các đơn vị những </w:t>
      </w:r>
      <w:r w:rsidRPr="00651057">
        <w:rPr>
          <w:rFonts w:ascii="Times New Roman" w:hAnsi="Times New Roman"/>
          <w:szCs w:val="28"/>
          <w:lang w:val="vi-VN"/>
        </w:rPr>
        <w:lastRenderedPageBreak/>
        <w:t>văn bản quy phạm pháp luật hiện hành nhằm nâng cao trách nhiệm của chủ cơ sở, lãnh đạo doanh nghiệp trong việc thực hiện sản xuất, kinh doanh đảm bảo các điều kiện về an toàn lao động, PCCC theo đúng quy định của pháp luật.</w:t>
      </w:r>
    </w:p>
    <w:p w:rsidR="00222094" w:rsidRPr="00651057" w:rsidRDefault="00222094" w:rsidP="00651057">
      <w:pPr>
        <w:pStyle w:val="BodyText"/>
        <w:tabs>
          <w:tab w:val="left" w:pos="0"/>
        </w:tabs>
        <w:spacing w:before="80" w:after="80" w:line="264" w:lineRule="auto"/>
        <w:ind w:firstLine="720"/>
        <w:rPr>
          <w:rFonts w:ascii="Times New Roman" w:hAnsi="Times New Roman"/>
          <w:szCs w:val="28"/>
          <w:lang w:val="vi-VN"/>
        </w:rPr>
      </w:pPr>
      <w:r w:rsidRPr="00651057">
        <w:rPr>
          <w:rFonts w:ascii="Times New Roman" w:hAnsi="Times New Roman"/>
          <w:szCs w:val="28"/>
          <w:lang w:val="vi-VN"/>
        </w:rPr>
        <w:t xml:space="preserve">- </w:t>
      </w:r>
      <w:r w:rsidR="00BA6125" w:rsidRPr="00651057">
        <w:rPr>
          <w:rFonts w:ascii="Times New Roman" w:hAnsi="Times New Roman"/>
          <w:szCs w:val="28"/>
          <w:lang w:val="vi-VN"/>
        </w:rPr>
        <w:t>T</w:t>
      </w:r>
      <w:r w:rsidRPr="00651057">
        <w:rPr>
          <w:rFonts w:ascii="Times New Roman" w:hAnsi="Times New Roman"/>
          <w:szCs w:val="28"/>
          <w:lang w:val="vi-VN"/>
        </w:rPr>
        <w:t xml:space="preserve">ăng cường </w:t>
      </w:r>
      <w:r w:rsidR="001931A9" w:rsidRPr="00651057">
        <w:rPr>
          <w:rFonts w:ascii="Times New Roman" w:hAnsi="Times New Roman"/>
          <w:szCs w:val="28"/>
          <w:lang w:val="vi-VN"/>
        </w:rPr>
        <w:t>hướng dẫn các đơn vị</w:t>
      </w:r>
      <w:r w:rsidRPr="00651057">
        <w:rPr>
          <w:rFonts w:ascii="Times New Roman" w:hAnsi="Times New Roman"/>
          <w:szCs w:val="28"/>
          <w:lang w:val="vi-VN"/>
        </w:rPr>
        <w:t xml:space="preserve"> sản xuất, kinh doanh </w:t>
      </w:r>
      <w:r w:rsidR="001931A9" w:rsidRPr="00651057">
        <w:rPr>
          <w:rFonts w:ascii="Times New Roman" w:hAnsi="Times New Roman"/>
          <w:szCs w:val="28"/>
          <w:lang w:val="vi-VN"/>
        </w:rPr>
        <w:t>thuộc lĩnh vực ngành quản lý như</w:t>
      </w:r>
      <w:r w:rsidRPr="00651057">
        <w:rPr>
          <w:rFonts w:ascii="Times New Roman" w:hAnsi="Times New Roman"/>
          <w:szCs w:val="28"/>
          <w:lang w:val="vi-VN"/>
        </w:rPr>
        <w:t xml:space="preserve"> việc chiết nạp gas, các cơ sở kinh doanh xăng dầu, </w:t>
      </w:r>
      <w:r w:rsidR="001931A9" w:rsidRPr="00651057">
        <w:rPr>
          <w:rFonts w:ascii="Times New Roman" w:hAnsi="Times New Roman"/>
          <w:szCs w:val="28"/>
          <w:lang w:val="vi-VN"/>
        </w:rPr>
        <w:t>LPG, hoá chất, vật liệu nổ công nghiệp</w:t>
      </w:r>
      <w:r w:rsidRPr="00651057">
        <w:rPr>
          <w:rFonts w:ascii="Times New Roman" w:hAnsi="Times New Roman"/>
          <w:szCs w:val="28"/>
          <w:lang w:val="vi-VN"/>
        </w:rPr>
        <w:t xml:space="preserve"> … đảm bảo các điều kiện phòng cháy chữa cháy.</w:t>
      </w:r>
    </w:p>
    <w:p w:rsidR="00DF0283" w:rsidRPr="00651057" w:rsidRDefault="006149BD" w:rsidP="00651057">
      <w:pPr>
        <w:pStyle w:val="BodyText"/>
        <w:tabs>
          <w:tab w:val="left" w:pos="0"/>
        </w:tabs>
        <w:spacing w:before="80" w:after="80" w:line="264" w:lineRule="auto"/>
        <w:ind w:firstLine="720"/>
        <w:rPr>
          <w:rFonts w:ascii="Times New Roman" w:hAnsi="Times New Roman"/>
          <w:szCs w:val="28"/>
          <w:lang w:val="vi-VN"/>
        </w:rPr>
      </w:pPr>
      <w:r w:rsidRPr="00651057">
        <w:rPr>
          <w:rFonts w:ascii="Times New Roman" w:hAnsi="Times New Roman"/>
          <w:szCs w:val="28"/>
          <w:lang w:val="vi-VN"/>
        </w:rPr>
        <w:t>- Hướng dẫn, kiểm tra, xây dựng các tiêu chí chợ kiểu mẫu đạt chuẩn về phòng cháy chữa cháy.</w:t>
      </w:r>
    </w:p>
    <w:p w:rsidR="00222094" w:rsidRPr="00651057" w:rsidRDefault="00222094" w:rsidP="00651057">
      <w:pPr>
        <w:pStyle w:val="BodyText"/>
        <w:tabs>
          <w:tab w:val="left" w:pos="0"/>
        </w:tabs>
        <w:spacing w:before="80" w:after="80" w:line="264" w:lineRule="auto"/>
        <w:ind w:firstLine="720"/>
        <w:rPr>
          <w:rFonts w:ascii="Times New Roman" w:hAnsi="Times New Roman"/>
          <w:b/>
          <w:szCs w:val="28"/>
        </w:rPr>
      </w:pPr>
      <w:r w:rsidRPr="00651057">
        <w:rPr>
          <w:rFonts w:ascii="Times New Roman" w:hAnsi="Times New Roman"/>
          <w:b/>
          <w:szCs w:val="28"/>
          <w:lang w:val="vi-VN"/>
        </w:rPr>
        <w:t>2. Phòng Kinh tế thành phố, thị xã; phòng Kinh tế và Hạ tầng các huyện</w:t>
      </w:r>
      <w:r w:rsidR="00651057">
        <w:rPr>
          <w:rFonts w:ascii="Times New Roman" w:hAnsi="Times New Roman"/>
          <w:b/>
          <w:szCs w:val="28"/>
        </w:rPr>
        <w:t>.</w:t>
      </w:r>
    </w:p>
    <w:p w:rsidR="00222094" w:rsidRPr="00651057" w:rsidRDefault="00222094" w:rsidP="00651057">
      <w:pPr>
        <w:spacing w:before="80" w:after="80" w:line="264" w:lineRule="auto"/>
        <w:ind w:firstLine="720"/>
        <w:rPr>
          <w:rFonts w:cs="Times New Roman"/>
          <w:szCs w:val="28"/>
        </w:rPr>
      </w:pPr>
      <w:r w:rsidRPr="00651057">
        <w:rPr>
          <w:rFonts w:cs="Times New Roman"/>
          <w:szCs w:val="28"/>
        </w:rPr>
        <w:t>- Tiếp tục tăng cường công tác tuyên truyền, hướng dẫn</w:t>
      </w:r>
      <w:r w:rsidR="001879FF" w:rsidRPr="00651057">
        <w:rPr>
          <w:rFonts w:cs="Times New Roman"/>
          <w:szCs w:val="28"/>
        </w:rPr>
        <w:t xml:space="preserve"> </w:t>
      </w:r>
      <w:r w:rsidRPr="00651057">
        <w:rPr>
          <w:rFonts w:cs="Times New Roman"/>
          <w:szCs w:val="28"/>
        </w:rPr>
        <w:t>các quy định của pháp luật về công tác PCCC (Luật Phòng cháy chữa cháy; Chỉ thị số 47-CT/TW ngày 25/6/2015 của Ban Bí thư về tăng cường sự lãnh đạo của Đảng đối với công tác phòng cháy, chữa cháy; Quyết định số 1635/QĐ-TTg ngày 22/9/2015 của Thủ tướng Chính phủ ban hành chương trình hành động thực hiện chỉ thị số 47-CT/TW ngày 25/6/2015</w:t>
      </w:r>
      <w:r w:rsidR="00D16DDF" w:rsidRPr="00651057">
        <w:rPr>
          <w:rFonts w:cs="Times New Roman"/>
          <w:szCs w:val="28"/>
        </w:rPr>
        <w:t>…</w:t>
      </w:r>
    </w:p>
    <w:p w:rsidR="00222094" w:rsidRPr="00651057" w:rsidRDefault="00222094" w:rsidP="00651057">
      <w:pPr>
        <w:spacing w:before="80" w:after="80" w:line="264" w:lineRule="auto"/>
        <w:ind w:firstLine="720"/>
        <w:rPr>
          <w:rFonts w:cs="Times New Roman"/>
          <w:szCs w:val="28"/>
        </w:rPr>
      </w:pPr>
      <w:r w:rsidRPr="00651057">
        <w:rPr>
          <w:rFonts w:cs="Times New Roman"/>
          <w:szCs w:val="28"/>
        </w:rPr>
        <w:t>- Tham mưu UBND huyện, thị xã, thành phố chỉ đạo các xã, phường, thị trấn</w:t>
      </w:r>
      <w:r w:rsidR="001879FF" w:rsidRPr="00651057">
        <w:rPr>
          <w:rFonts w:cs="Times New Roman"/>
          <w:szCs w:val="28"/>
        </w:rPr>
        <w:t xml:space="preserve"> </w:t>
      </w:r>
      <w:r w:rsidRPr="00651057">
        <w:rPr>
          <w:rFonts w:cs="Times New Roman"/>
          <w:szCs w:val="28"/>
        </w:rPr>
        <w:t>có chợ và trung tâm thương mại thực hiện nghiêm các quy định phòng cháy chữa cháy như: Xây dựng phương án, biện pháp phòng cháy, chữa cháy; có nội quy, tiêu lệnh phòng cháy chữa cháy, đồng thời bảo dưỡng, bảo trì các trạng bị, dụng cụ, phương tiện phòng cháy, chữa cháy.</w:t>
      </w:r>
    </w:p>
    <w:p w:rsidR="00012231" w:rsidRPr="00651057" w:rsidRDefault="00012231" w:rsidP="00651057">
      <w:pPr>
        <w:pStyle w:val="BodyText"/>
        <w:tabs>
          <w:tab w:val="left" w:pos="0"/>
        </w:tabs>
        <w:spacing w:before="80" w:after="80" w:line="264" w:lineRule="auto"/>
        <w:ind w:firstLine="720"/>
        <w:rPr>
          <w:rFonts w:ascii="Times New Roman" w:hAnsi="Times New Roman"/>
          <w:szCs w:val="28"/>
          <w:lang w:val="vi-VN"/>
        </w:rPr>
      </w:pPr>
      <w:r w:rsidRPr="00651057">
        <w:rPr>
          <w:rFonts w:ascii="Times New Roman" w:hAnsi="Times New Roman"/>
          <w:szCs w:val="28"/>
          <w:lang w:val="vi-VN"/>
        </w:rPr>
        <w:t>- Phối hợp hướng dẫn, kiểm tra, xây dựng các tiêu chí chợ kiểu mẫu đạt chuẩn về phòng cháy chữa cháy.</w:t>
      </w:r>
    </w:p>
    <w:p w:rsidR="00222094" w:rsidRPr="00651057" w:rsidRDefault="00222094" w:rsidP="00651057">
      <w:pPr>
        <w:spacing w:before="80" w:after="80" w:line="264" w:lineRule="auto"/>
        <w:ind w:firstLine="720"/>
        <w:rPr>
          <w:rFonts w:cs="Times New Roman"/>
          <w:b/>
          <w:szCs w:val="28"/>
          <w:lang w:val="en-US"/>
        </w:rPr>
      </w:pPr>
      <w:r w:rsidRPr="00651057">
        <w:rPr>
          <w:rFonts w:cs="Times New Roman"/>
          <w:b/>
          <w:szCs w:val="28"/>
        </w:rPr>
        <w:t>3. Các tổ chức, cá nhân sản xuất, kinh doanh trên địa bàn tỉnh</w:t>
      </w:r>
      <w:r w:rsidR="00651057">
        <w:rPr>
          <w:rFonts w:cs="Times New Roman"/>
          <w:b/>
          <w:szCs w:val="28"/>
          <w:lang w:val="en-US"/>
        </w:rPr>
        <w:t>.</w:t>
      </w:r>
    </w:p>
    <w:p w:rsidR="00222094" w:rsidRPr="00651057" w:rsidRDefault="00222094" w:rsidP="00651057">
      <w:pPr>
        <w:spacing w:before="80" w:after="80" w:line="264" w:lineRule="auto"/>
        <w:ind w:firstLine="720"/>
        <w:rPr>
          <w:rFonts w:cs="Times New Roman"/>
          <w:szCs w:val="28"/>
        </w:rPr>
      </w:pPr>
      <w:r w:rsidRPr="00651057">
        <w:rPr>
          <w:rFonts w:cs="Times New Roman"/>
          <w:b/>
          <w:szCs w:val="28"/>
        </w:rPr>
        <w:t>3.1.</w:t>
      </w:r>
      <w:r w:rsidRPr="00651057">
        <w:rPr>
          <w:rFonts w:cs="Times New Roman"/>
          <w:szCs w:val="28"/>
        </w:rPr>
        <w:t xml:space="preserve">Tiếp tục </w:t>
      </w:r>
      <w:r w:rsidR="00DF6A1B" w:rsidRPr="00651057">
        <w:rPr>
          <w:rFonts w:cs="Times New Roman"/>
          <w:szCs w:val="28"/>
        </w:rPr>
        <w:t>t</w:t>
      </w:r>
      <w:r w:rsidRPr="00651057">
        <w:rPr>
          <w:rFonts w:cs="Times New Roman"/>
          <w:szCs w:val="28"/>
        </w:rPr>
        <w:t xml:space="preserve">uyên truyền, phổ biến các quy định của pháp luật về công tác an toàn, phòng chống cháy nổ </w:t>
      </w:r>
      <w:r w:rsidR="00DF6A1B" w:rsidRPr="00651057">
        <w:rPr>
          <w:rFonts w:cs="Times New Roman"/>
          <w:szCs w:val="28"/>
        </w:rPr>
        <w:t>đến</w:t>
      </w:r>
      <w:r w:rsidRPr="00651057">
        <w:rPr>
          <w:rFonts w:cs="Times New Roman"/>
          <w:szCs w:val="28"/>
        </w:rPr>
        <w:t xml:space="preserve"> người lao động của đơn vị nâng cao ý thức phòng, chống, ứng phó với các tình huống sự cố, cháy nổ.</w:t>
      </w:r>
    </w:p>
    <w:p w:rsidR="00222094" w:rsidRPr="00651057" w:rsidRDefault="00222094" w:rsidP="00651057">
      <w:pPr>
        <w:spacing w:before="80" w:after="80" w:line="264" w:lineRule="auto"/>
        <w:ind w:firstLine="720"/>
        <w:rPr>
          <w:rFonts w:cs="Times New Roman"/>
          <w:szCs w:val="28"/>
        </w:rPr>
      </w:pPr>
      <w:r w:rsidRPr="00651057">
        <w:rPr>
          <w:rFonts w:cs="Times New Roman"/>
          <w:b/>
          <w:szCs w:val="28"/>
        </w:rPr>
        <w:t>3.2.</w:t>
      </w:r>
      <w:r w:rsidR="00651057">
        <w:rPr>
          <w:rFonts w:cs="Times New Roman"/>
          <w:b/>
          <w:szCs w:val="28"/>
          <w:lang w:val="en-US"/>
        </w:rPr>
        <w:t xml:space="preserve"> </w:t>
      </w:r>
      <w:r w:rsidRPr="00651057">
        <w:rPr>
          <w:rFonts w:cs="Times New Roman"/>
          <w:szCs w:val="28"/>
        </w:rPr>
        <w:t>Tổ chức kiểm tra, rà soát, phát hiện sớm và củng cố, khắc phục ngay các thiếu sót, vi phạm về an toàn, phòng chống cháy nổ. Các đơn vị tập trung vào các khu vực sản xuất, bảo quản, trưng bày có nguy cơ cháy nổ cao như nhà kho; khu vực tập trung nhiều hàng hóa, vật tư, hóa chất, khí dễ cháy nổ, xăng dầu, vật liệu nổ công nghiệp…</w:t>
      </w:r>
    </w:p>
    <w:p w:rsidR="00222094" w:rsidRPr="00651057" w:rsidRDefault="00222094" w:rsidP="00651057">
      <w:pPr>
        <w:spacing w:before="80" w:after="80" w:line="264" w:lineRule="auto"/>
        <w:ind w:firstLine="720"/>
        <w:rPr>
          <w:rFonts w:cs="Times New Roman"/>
          <w:szCs w:val="28"/>
        </w:rPr>
      </w:pPr>
      <w:r w:rsidRPr="00651057">
        <w:rPr>
          <w:rFonts w:cs="Times New Roman"/>
          <w:b/>
          <w:szCs w:val="28"/>
        </w:rPr>
        <w:t>3.3.</w:t>
      </w:r>
      <w:r w:rsidR="00651057">
        <w:rPr>
          <w:rFonts w:cs="Times New Roman"/>
          <w:b/>
          <w:szCs w:val="28"/>
          <w:lang w:val="en-US"/>
        </w:rPr>
        <w:t xml:space="preserve"> </w:t>
      </w:r>
      <w:r w:rsidRPr="00651057">
        <w:rPr>
          <w:rFonts w:cs="Times New Roman"/>
          <w:szCs w:val="28"/>
        </w:rPr>
        <w:t xml:space="preserve">Lãnh đạo các đơn vị thực hiện tốt trách nhiệm của mình trong việc tổ chức, duy trì chế độ tự kiểm tra an toàn PCCC thường xuyên và định kỳ để chủ động phát hiện và ngăn ngừa những nguy cơ gây mất an toàn có thể dẫn đến cháy, nổ. </w:t>
      </w:r>
    </w:p>
    <w:p w:rsidR="00222094" w:rsidRPr="00651057" w:rsidRDefault="00222094" w:rsidP="00651057">
      <w:pPr>
        <w:spacing w:before="80" w:after="80" w:line="264" w:lineRule="auto"/>
        <w:ind w:firstLine="720"/>
        <w:rPr>
          <w:rFonts w:cs="Times New Roman"/>
          <w:szCs w:val="28"/>
        </w:rPr>
      </w:pPr>
      <w:r w:rsidRPr="00651057">
        <w:rPr>
          <w:rFonts w:cs="Times New Roman"/>
          <w:b/>
          <w:szCs w:val="28"/>
        </w:rPr>
        <w:t>3.4.</w:t>
      </w:r>
      <w:r w:rsidR="00651057">
        <w:rPr>
          <w:rFonts w:cs="Times New Roman"/>
          <w:b/>
          <w:szCs w:val="28"/>
          <w:lang w:val="en-US"/>
        </w:rPr>
        <w:t xml:space="preserve"> </w:t>
      </w:r>
      <w:r w:rsidRPr="00651057">
        <w:rPr>
          <w:rFonts w:cs="Times New Roman"/>
          <w:szCs w:val="28"/>
        </w:rPr>
        <w:t>Thực hiện tốt tại đơn vị phương châm “4 tại chỗ” (chỉ huy tại chỗ; lực lượng tại chỗ; vật tư, phương tiện tại chỗ; hậu cần tại chỗ) và “3 sẵn sàng” (chủ động phòng tránh; đối phó kịp thời; khắc phục khẩn trương và có hiệu quả).</w:t>
      </w:r>
    </w:p>
    <w:p w:rsidR="00222094" w:rsidRPr="00651057" w:rsidRDefault="00222094" w:rsidP="00651057">
      <w:pPr>
        <w:spacing w:before="100" w:after="100" w:line="264" w:lineRule="auto"/>
        <w:ind w:firstLine="720"/>
        <w:rPr>
          <w:rFonts w:cs="Times New Roman"/>
          <w:szCs w:val="28"/>
        </w:rPr>
      </w:pPr>
      <w:r w:rsidRPr="00651057">
        <w:rPr>
          <w:rFonts w:cs="Times New Roman"/>
          <w:b/>
          <w:szCs w:val="28"/>
        </w:rPr>
        <w:lastRenderedPageBreak/>
        <w:t>3.5.</w:t>
      </w:r>
      <w:r w:rsidR="00651057">
        <w:rPr>
          <w:rFonts w:cs="Times New Roman"/>
          <w:b/>
          <w:szCs w:val="28"/>
          <w:lang w:val="en-US"/>
        </w:rPr>
        <w:t xml:space="preserve"> </w:t>
      </w:r>
      <w:r w:rsidRPr="00651057">
        <w:rPr>
          <w:rFonts w:cs="Times New Roman"/>
          <w:szCs w:val="28"/>
        </w:rPr>
        <w:t>Tuân thủ các quy định kỹ thuật và pháp luật về an toàn, vệ sinh lao động, phòng chống cháy nổ, cụ thể:</w:t>
      </w:r>
    </w:p>
    <w:p w:rsidR="00222094" w:rsidRPr="00651057" w:rsidRDefault="00222094" w:rsidP="00651057">
      <w:pPr>
        <w:spacing w:before="100" w:after="100" w:line="264" w:lineRule="auto"/>
        <w:ind w:firstLine="720"/>
        <w:rPr>
          <w:rFonts w:cs="Times New Roman"/>
          <w:spacing w:val="-6"/>
          <w:szCs w:val="28"/>
        </w:rPr>
      </w:pPr>
      <w:r w:rsidRPr="00651057">
        <w:rPr>
          <w:rFonts w:cs="Times New Roman"/>
          <w:spacing w:val="-6"/>
          <w:szCs w:val="28"/>
        </w:rPr>
        <w:t>3.5.1. Đối với Ban quản lý các chợ, siêu thị, trung tâm thương mại</w:t>
      </w:r>
    </w:p>
    <w:p w:rsidR="00222094" w:rsidRPr="00651057" w:rsidRDefault="00222094" w:rsidP="00651057">
      <w:pPr>
        <w:pStyle w:val="BodyText"/>
        <w:tabs>
          <w:tab w:val="left" w:pos="0"/>
        </w:tabs>
        <w:spacing w:before="100" w:after="100" w:line="240" w:lineRule="auto"/>
        <w:ind w:firstLine="720"/>
        <w:rPr>
          <w:rFonts w:ascii="Times New Roman" w:hAnsi="Times New Roman"/>
          <w:szCs w:val="28"/>
          <w:lang w:val="vi-VN"/>
        </w:rPr>
      </w:pPr>
      <w:r w:rsidRPr="00651057">
        <w:rPr>
          <w:rFonts w:ascii="Times New Roman" w:hAnsi="Times New Roman"/>
          <w:szCs w:val="28"/>
          <w:lang w:val="vi-VN"/>
        </w:rPr>
        <w:t xml:space="preserve">- </w:t>
      </w:r>
      <w:r w:rsidR="00B00E2D" w:rsidRPr="00651057">
        <w:rPr>
          <w:rFonts w:ascii="Times New Roman" w:hAnsi="Times New Roman"/>
          <w:szCs w:val="28"/>
          <w:lang w:val="vi-VN"/>
        </w:rPr>
        <w:t>Rà soát, củng cố hồ sơ về công tác PCCC; c</w:t>
      </w:r>
      <w:r w:rsidRPr="00651057">
        <w:rPr>
          <w:rFonts w:ascii="Times New Roman" w:hAnsi="Times New Roman"/>
          <w:szCs w:val="28"/>
          <w:lang w:val="vi-VN"/>
        </w:rPr>
        <w:t>ập nhật, xây dựng phương án, biện pháp phòng cháy, chữa cháy theo quy định. Trang bị đầy đủ phương tiện chữa cháy tại chỗ, đặt đúng nơi quy định; có nội quy, tiêu lệnh phòng cháy, chữa cháy, đồng thời tăng cường công tác bảo quản, bảo dưỡng phương tiện chữa cháy.</w:t>
      </w:r>
    </w:p>
    <w:p w:rsidR="00222094" w:rsidRPr="00651057" w:rsidRDefault="00222094" w:rsidP="00651057">
      <w:pPr>
        <w:spacing w:before="100" w:after="100" w:line="264" w:lineRule="auto"/>
        <w:ind w:firstLine="720"/>
        <w:rPr>
          <w:rFonts w:cs="Times New Roman"/>
          <w:szCs w:val="28"/>
        </w:rPr>
      </w:pPr>
      <w:r w:rsidRPr="00651057">
        <w:rPr>
          <w:rFonts w:cs="Times New Roman"/>
          <w:szCs w:val="28"/>
        </w:rPr>
        <w:t>- Thường xuyên cảnh báo, nhắc nhở về công tác PCCC đối với các hộ kinh doanh và khách hàng mua sắm, th</w:t>
      </w:r>
      <w:r w:rsidR="00B00E2D" w:rsidRPr="00651057">
        <w:rPr>
          <w:rFonts w:cs="Times New Roman"/>
          <w:szCs w:val="28"/>
        </w:rPr>
        <w:t>ăm</w:t>
      </w:r>
      <w:r w:rsidRPr="00651057">
        <w:rPr>
          <w:rFonts w:cs="Times New Roman"/>
          <w:szCs w:val="28"/>
        </w:rPr>
        <w:t xml:space="preserve"> quan để nâng cao ý thức đảm bảo an toàn PCCC.</w:t>
      </w:r>
    </w:p>
    <w:p w:rsidR="00222094" w:rsidRPr="00651057" w:rsidRDefault="00222094" w:rsidP="00651057">
      <w:pPr>
        <w:spacing w:before="100" w:after="100" w:line="264" w:lineRule="auto"/>
        <w:ind w:firstLine="720"/>
        <w:rPr>
          <w:rFonts w:cs="Times New Roman"/>
          <w:szCs w:val="28"/>
        </w:rPr>
      </w:pPr>
      <w:r w:rsidRPr="00651057">
        <w:rPr>
          <w:rFonts w:cs="Times New Roman"/>
          <w:szCs w:val="28"/>
        </w:rPr>
        <w:t>3.5.2. Đối với các cửa hàng kinh doanh LPG, xăng dầu; trạm chiết nạp LPG</w:t>
      </w:r>
    </w:p>
    <w:p w:rsidR="00222094" w:rsidRPr="00651057" w:rsidRDefault="00222094" w:rsidP="00651057">
      <w:pPr>
        <w:spacing w:before="100" w:after="100" w:line="264" w:lineRule="auto"/>
        <w:ind w:firstLine="720"/>
        <w:rPr>
          <w:rFonts w:cs="Times New Roman"/>
          <w:szCs w:val="28"/>
        </w:rPr>
      </w:pPr>
      <w:r w:rsidRPr="00651057">
        <w:rPr>
          <w:rFonts w:cs="Times New Roman"/>
          <w:szCs w:val="28"/>
        </w:rPr>
        <w:t>- Củng cố lực lượng PCCC tại chỗ và thường xuyên tổ chức huấn luyện nghiệp vụ PCCC cho lực lượng này nắm vững kiến thức về PCCC, cứu hộ cứu nạn. Thường xuyên tập luyện sử dụng thành thạo các phương tiện chữa cháy đã trang bị, xử lý thuần thục có hiệu quả các tình huống cháy nổ, cứu người và hướng dẫn thoát nạn.</w:t>
      </w:r>
    </w:p>
    <w:p w:rsidR="00222094" w:rsidRPr="00651057" w:rsidRDefault="00222094" w:rsidP="00651057">
      <w:pPr>
        <w:widowControl w:val="0"/>
        <w:shd w:val="clear" w:color="auto" w:fill="FFFFFF"/>
        <w:spacing w:before="100" w:after="100" w:line="264" w:lineRule="auto"/>
        <w:ind w:firstLine="720"/>
        <w:rPr>
          <w:rFonts w:cs="Times New Roman"/>
          <w:szCs w:val="28"/>
        </w:rPr>
      </w:pPr>
      <w:r w:rsidRPr="00651057">
        <w:rPr>
          <w:rFonts w:cs="Times New Roman"/>
          <w:szCs w:val="28"/>
        </w:rPr>
        <w:t xml:space="preserve">- Thường xuyên kiểm tra bảo quản, bảo dưỡng các bồn chứa xăng dầu và </w:t>
      </w:r>
      <w:r w:rsidR="0080391B" w:rsidRPr="00651057">
        <w:rPr>
          <w:rFonts w:cs="Times New Roman"/>
          <w:szCs w:val="28"/>
        </w:rPr>
        <w:t>t</w:t>
      </w:r>
      <w:r w:rsidRPr="00651057">
        <w:rPr>
          <w:rFonts w:cs="Times New Roman"/>
          <w:szCs w:val="28"/>
        </w:rPr>
        <w:t>rang bị đầy đủ công cụ, dụng cụ, trang thiết bị phục vụ công tác ứng phó sự cố tràn dầu và PCCC.</w:t>
      </w:r>
    </w:p>
    <w:p w:rsidR="00222094" w:rsidRPr="00651057" w:rsidRDefault="00222094" w:rsidP="00651057">
      <w:pPr>
        <w:widowControl w:val="0"/>
        <w:shd w:val="clear" w:color="auto" w:fill="FFFFFF"/>
        <w:spacing w:before="100" w:after="100" w:line="264" w:lineRule="auto"/>
        <w:ind w:firstLine="720"/>
        <w:rPr>
          <w:rFonts w:cs="Times New Roman"/>
          <w:b/>
          <w:szCs w:val="28"/>
        </w:rPr>
      </w:pPr>
      <w:r w:rsidRPr="00651057">
        <w:rPr>
          <w:rFonts w:cs="Times New Roman"/>
          <w:szCs w:val="28"/>
        </w:rPr>
        <w:t xml:space="preserve">- Kiểm tra, bảo dưỡng phương tiện vận chuyển, đảm bảo an toàn mới được lưu hành. </w:t>
      </w:r>
    </w:p>
    <w:p w:rsidR="00222094" w:rsidRPr="00651057" w:rsidRDefault="00222094" w:rsidP="00651057">
      <w:pPr>
        <w:spacing w:before="100" w:after="100" w:line="264" w:lineRule="auto"/>
        <w:ind w:firstLine="720"/>
        <w:rPr>
          <w:rFonts w:cs="Times New Roman"/>
          <w:szCs w:val="28"/>
        </w:rPr>
      </w:pPr>
      <w:r w:rsidRPr="00651057">
        <w:rPr>
          <w:rFonts w:cs="Times New Roman"/>
          <w:szCs w:val="28"/>
        </w:rPr>
        <w:t>3.5.3. Đối với các đơn vị sản xuất công nghiệp; các đơn vị có hoạt động hóa chất, vật liệu nổ công nghiệp</w:t>
      </w:r>
    </w:p>
    <w:p w:rsidR="00222094" w:rsidRPr="00651057" w:rsidRDefault="00222094" w:rsidP="00651057">
      <w:pPr>
        <w:spacing w:before="100" w:after="100" w:line="264" w:lineRule="auto"/>
        <w:ind w:firstLine="720"/>
        <w:rPr>
          <w:rFonts w:cs="Times New Roman"/>
          <w:szCs w:val="28"/>
          <w:lang w:val="it-IT"/>
        </w:rPr>
      </w:pPr>
      <w:r w:rsidRPr="00651057">
        <w:rPr>
          <w:rFonts w:cs="Times New Roman"/>
          <w:szCs w:val="28"/>
          <w:lang w:val="it-IT"/>
        </w:rPr>
        <w:t xml:space="preserve">- Chấp hành nghiêm các quy định về quy trình kỹ thuật, quy trình vận hành máy móc, thiết bị. </w:t>
      </w:r>
    </w:p>
    <w:p w:rsidR="00222094" w:rsidRPr="00651057" w:rsidRDefault="00222094" w:rsidP="00651057">
      <w:pPr>
        <w:spacing w:before="100" w:after="100" w:line="264" w:lineRule="auto"/>
        <w:ind w:firstLine="720"/>
        <w:rPr>
          <w:rFonts w:cs="Times New Roman"/>
          <w:szCs w:val="28"/>
        </w:rPr>
      </w:pPr>
      <w:r w:rsidRPr="00651057">
        <w:rPr>
          <w:rFonts w:cs="Times New Roman"/>
          <w:szCs w:val="28"/>
        </w:rPr>
        <w:t>- Thực hiện công tác bảo dưỡng phương tiện, dụng cụ chữa cháy, hệ thống thiết bị điện; cơ cấu an toàn của máy móc, thiết bị theo qui định. Luôn duy trì, đảm bảo đủ các điều kiện về an toàn vệ sinh lao động, phòng chống cháy nổ tại kho nguyên liệu, nhiên liệu, xưởng sản xuất; kho hóa chất, vật liệu nổ công nghiệp.</w:t>
      </w:r>
    </w:p>
    <w:p w:rsidR="00222094" w:rsidRPr="00651057" w:rsidRDefault="00222094" w:rsidP="00651057">
      <w:pPr>
        <w:spacing w:before="100" w:after="100" w:line="264" w:lineRule="auto"/>
        <w:ind w:firstLine="720"/>
        <w:rPr>
          <w:rFonts w:cs="Times New Roman"/>
          <w:szCs w:val="28"/>
        </w:rPr>
      </w:pPr>
      <w:r w:rsidRPr="00651057">
        <w:rPr>
          <w:rFonts w:cs="Times New Roman"/>
          <w:szCs w:val="28"/>
        </w:rPr>
        <w:t>- Thực hiện đúng các quy định về bảo quản, sử dụng hóa chất, vật liệu nổ công nghiệp; không để việc sử dụng hóa chất, vật liệu nổ công nghiệp là nguyên nhân gây cháy nổ.</w:t>
      </w:r>
    </w:p>
    <w:p w:rsidR="00DF6A1B" w:rsidRPr="00651057" w:rsidRDefault="00222094" w:rsidP="00651057">
      <w:pPr>
        <w:spacing w:before="100" w:after="100" w:line="264" w:lineRule="auto"/>
        <w:ind w:firstLine="720"/>
        <w:rPr>
          <w:rFonts w:cs="Times New Roman"/>
          <w:szCs w:val="28"/>
        </w:rPr>
      </w:pPr>
      <w:r w:rsidRPr="00651057">
        <w:rPr>
          <w:rFonts w:cs="Times New Roman"/>
          <w:szCs w:val="28"/>
        </w:rPr>
        <w:t>3.5.4. Đối với Công ty Điện lực Điện Biên</w:t>
      </w:r>
    </w:p>
    <w:p w:rsidR="00222094" w:rsidRPr="00651057" w:rsidRDefault="00222094" w:rsidP="00651057">
      <w:pPr>
        <w:spacing w:before="100" w:after="100" w:line="264" w:lineRule="auto"/>
        <w:ind w:firstLine="720"/>
        <w:rPr>
          <w:rFonts w:cs="Times New Roman"/>
          <w:bCs/>
          <w:szCs w:val="28"/>
          <w:lang w:val="nl-NL"/>
        </w:rPr>
      </w:pPr>
      <w:r w:rsidRPr="00651057">
        <w:rPr>
          <w:rFonts w:cs="Times New Roman"/>
          <w:bCs/>
          <w:szCs w:val="28"/>
          <w:lang w:val="nl-NL"/>
        </w:rPr>
        <w:t xml:space="preserve">- Kiểm tra, bảo dưỡng, khắc phục kịp thời các sự cố kỹ thuật có thể gây cháy nổ, nhất là cháy các thiết bị </w:t>
      </w:r>
      <w:r w:rsidR="00E21EA6" w:rsidRPr="00651057">
        <w:rPr>
          <w:rFonts w:cs="Times New Roman"/>
          <w:bCs/>
          <w:szCs w:val="28"/>
          <w:lang w:val="nl-NL"/>
        </w:rPr>
        <w:t xml:space="preserve">điện </w:t>
      </w:r>
      <w:r w:rsidRPr="00651057">
        <w:rPr>
          <w:rFonts w:cs="Times New Roman"/>
          <w:bCs/>
          <w:szCs w:val="28"/>
          <w:lang w:val="nl-NL"/>
        </w:rPr>
        <w:t xml:space="preserve">trên </w:t>
      </w:r>
      <w:r w:rsidR="00E21EA6" w:rsidRPr="00651057">
        <w:rPr>
          <w:rFonts w:cs="Times New Roman"/>
          <w:bCs/>
          <w:szCs w:val="28"/>
          <w:lang w:val="nl-NL"/>
        </w:rPr>
        <w:t xml:space="preserve">các </w:t>
      </w:r>
      <w:r w:rsidRPr="00651057">
        <w:rPr>
          <w:rFonts w:cs="Times New Roman"/>
          <w:bCs/>
          <w:szCs w:val="28"/>
          <w:lang w:val="nl-NL"/>
        </w:rPr>
        <w:t>cột điện,</w:t>
      </w:r>
      <w:r w:rsidR="00E21EA6" w:rsidRPr="00651057">
        <w:rPr>
          <w:rFonts w:cs="Times New Roman"/>
          <w:bCs/>
          <w:szCs w:val="28"/>
          <w:lang w:val="nl-NL"/>
        </w:rPr>
        <w:t xml:space="preserve"> tại các</w:t>
      </w:r>
      <w:r w:rsidRPr="00651057">
        <w:rPr>
          <w:rFonts w:cs="Times New Roman"/>
          <w:bCs/>
          <w:szCs w:val="28"/>
          <w:lang w:val="nl-NL"/>
        </w:rPr>
        <w:t xml:space="preserve"> trạm biến áp. </w:t>
      </w:r>
    </w:p>
    <w:p w:rsidR="00222094" w:rsidRPr="00651057" w:rsidRDefault="00222094" w:rsidP="00651057">
      <w:pPr>
        <w:spacing w:before="100" w:after="100" w:line="264" w:lineRule="auto"/>
        <w:ind w:firstLine="720"/>
        <w:rPr>
          <w:rFonts w:cs="Times New Roman"/>
          <w:bCs/>
          <w:szCs w:val="28"/>
          <w:lang w:val="nl-NL"/>
        </w:rPr>
      </w:pPr>
      <w:r w:rsidRPr="00651057">
        <w:rPr>
          <w:rFonts w:cs="Times New Roman"/>
          <w:bCs/>
          <w:szCs w:val="28"/>
          <w:lang w:val="nl-NL"/>
        </w:rPr>
        <w:lastRenderedPageBreak/>
        <w:t>- Tuyên truyền, phổ biến, vận động nhân dân trên địa bàn khu vực có luới điện Quốc gia đi qua thực hiện nghiêm chỉnh các quy định về an toàn hành lang lưới điện. Xử lý các trường hợp có nguy cơ vi phạm hành lang tuyến gây sự cố lưới điện.</w:t>
      </w:r>
    </w:p>
    <w:p w:rsidR="00222094" w:rsidRPr="00651057" w:rsidRDefault="00222094" w:rsidP="00651057">
      <w:pPr>
        <w:spacing w:before="100" w:after="100" w:line="264" w:lineRule="auto"/>
        <w:ind w:firstLine="720"/>
        <w:rPr>
          <w:rFonts w:cs="Times New Roman"/>
          <w:b/>
          <w:szCs w:val="28"/>
          <w:lang w:val="nl-NL"/>
        </w:rPr>
      </w:pPr>
      <w:r w:rsidRPr="00651057">
        <w:rPr>
          <w:rFonts w:cs="Times New Roman"/>
          <w:b/>
          <w:szCs w:val="28"/>
          <w:lang w:val="nl-NL"/>
        </w:rPr>
        <w:t>III . KINH PHÍ TRIỂN KHAI THỰC HIỆN</w:t>
      </w:r>
    </w:p>
    <w:p w:rsidR="00222094" w:rsidRPr="00651057" w:rsidRDefault="00222094" w:rsidP="00651057">
      <w:pPr>
        <w:spacing w:before="100" w:after="100" w:line="264" w:lineRule="auto"/>
        <w:ind w:firstLine="720"/>
        <w:rPr>
          <w:rFonts w:cs="Times New Roman"/>
          <w:szCs w:val="28"/>
          <w:lang w:val="nl-NL"/>
        </w:rPr>
      </w:pPr>
      <w:r w:rsidRPr="00651057">
        <w:rPr>
          <w:rFonts w:cs="Times New Roman"/>
          <w:szCs w:val="28"/>
          <w:lang w:val="nl-NL"/>
        </w:rPr>
        <w:t xml:space="preserve"> Sử dụng nguồn kinh phí hoạt động thường xuyên hàng năm của đơn vị để triển khai thực hiện.</w:t>
      </w:r>
    </w:p>
    <w:p w:rsidR="00222094" w:rsidRPr="00651057" w:rsidRDefault="00222094" w:rsidP="00651057">
      <w:pPr>
        <w:spacing w:before="100" w:after="100" w:line="264" w:lineRule="auto"/>
        <w:ind w:firstLine="720"/>
        <w:rPr>
          <w:rFonts w:cs="Times New Roman"/>
          <w:b/>
          <w:szCs w:val="28"/>
          <w:lang w:val="nl-NL"/>
        </w:rPr>
      </w:pPr>
      <w:r w:rsidRPr="00651057">
        <w:rPr>
          <w:rFonts w:cs="Times New Roman"/>
          <w:b/>
          <w:szCs w:val="28"/>
          <w:lang w:val="nl-NL"/>
        </w:rPr>
        <w:t xml:space="preserve">IV. TỔ CHỨC THỰC HIỆN </w:t>
      </w:r>
    </w:p>
    <w:p w:rsidR="00222094" w:rsidRPr="00651057" w:rsidRDefault="00651057" w:rsidP="00651057">
      <w:pPr>
        <w:spacing w:before="100" w:after="100" w:line="264" w:lineRule="auto"/>
        <w:ind w:firstLine="720"/>
        <w:rPr>
          <w:rFonts w:cs="Times New Roman"/>
          <w:szCs w:val="28"/>
          <w:lang w:val="nl-NL"/>
        </w:rPr>
      </w:pPr>
      <w:r>
        <w:rPr>
          <w:rFonts w:cs="Times New Roman"/>
          <w:szCs w:val="28"/>
          <w:lang w:val="nl-NL"/>
        </w:rPr>
        <w:t>- Các p</w:t>
      </w:r>
      <w:r w:rsidR="00222094" w:rsidRPr="00651057">
        <w:rPr>
          <w:rFonts w:cs="Times New Roman"/>
          <w:szCs w:val="28"/>
          <w:lang w:val="nl-NL"/>
        </w:rPr>
        <w:t xml:space="preserve">hòng chuyên môn nghiệp vụ, đơn vị trực thuộc </w:t>
      </w:r>
      <w:r>
        <w:rPr>
          <w:rFonts w:cs="Times New Roman"/>
          <w:szCs w:val="28"/>
          <w:lang w:val="nl-NL"/>
        </w:rPr>
        <w:t>S</w:t>
      </w:r>
      <w:r w:rsidR="00222094" w:rsidRPr="00651057">
        <w:rPr>
          <w:rFonts w:cs="Times New Roman"/>
          <w:szCs w:val="28"/>
          <w:lang w:val="nl-NL"/>
        </w:rPr>
        <w:t xml:space="preserve">ở; Các cơ sở sản xuất, kinh doanh: </w:t>
      </w:r>
    </w:p>
    <w:p w:rsidR="00222094" w:rsidRPr="00651057" w:rsidRDefault="00222094" w:rsidP="00651057">
      <w:pPr>
        <w:spacing w:before="100" w:after="100" w:line="264" w:lineRule="auto"/>
        <w:ind w:firstLine="720"/>
        <w:rPr>
          <w:rFonts w:cs="Times New Roman"/>
          <w:szCs w:val="28"/>
          <w:lang w:val="nl-NL"/>
        </w:rPr>
      </w:pPr>
      <w:r w:rsidRPr="00651057">
        <w:rPr>
          <w:rFonts w:cs="Times New Roman"/>
          <w:szCs w:val="28"/>
          <w:lang w:val="nl-NL"/>
        </w:rPr>
        <w:t xml:space="preserve">Căn cứ vào </w:t>
      </w:r>
      <w:r w:rsidR="00651057">
        <w:rPr>
          <w:rFonts w:cs="Times New Roman"/>
          <w:szCs w:val="28"/>
          <w:lang w:val="nl-NL"/>
        </w:rPr>
        <w:t>k</w:t>
      </w:r>
      <w:r w:rsidRPr="00651057">
        <w:rPr>
          <w:rFonts w:cs="Times New Roman"/>
          <w:szCs w:val="28"/>
          <w:lang w:val="nl-NL"/>
        </w:rPr>
        <w:t xml:space="preserve">ế hoạch này, </w:t>
      </w:r>
      <w:r w:rsidR="00651057">
        <w:rPr>
          <w:rFonts w:cs="Times New Roman"/>
          <w:szCs w:val="28"/>
          <w:lang w:val="nl-NL"/>
        </w:rPr>
        <w:t>l</w:t>
      </w:r>
      <w:r w:rsidRPr="00651057">
        <w:rPr>
          <w:rFonts w:cs="Times New Roman"/>
          <w:szCs w:val="28"/>
          <w:lang w:val="nl-NL"/>
        </w:rPr>
        <w:t>ãnh đạo các đơn vị, cơ sở sản xuất, kinh doanh xây dựng kế hoạch tổ chức triển khai thực hiện tại đơn vị, cơ sở. Báo cáo kết quả thực hiện định kỳ 06 tháng, một năm về Sở Công Thương.</w:t>
      </w:r>
    </w:p>
    <w:p w:rsidR="00222094" w:rsidRPr="00651057" w:rsidRDefault="00222094" w:rsidP="00651057">
      <w:pPr>
        <w:spacing w:before="100" w:after="100" w:line="264" w:lineRule="auto"/>
        <w:ind w:firstLine="720"/>
        <w:rPr>
          <w:rFonts w:cs="Times New Roman"/>
          <w:bCs/>
          <w:szCs w:val="28"/>
          <w:lang w:val="nl-NL"/>
        </w:rPr>
      </w:pPr>
      <w:r w:rsidRPr="00651057">
        <w:rPr>
          <w:rFonts w:cs="Times New Roman"/>
          <w:szCs w:val="28"/>
          <w:lang w:val="nl-NL"/>
        </w:rPr>
        <w:t xml:space="preserve">- Giao Phòng Kỹ thuật an toàn </w:t>
      </w:r>
      <w:r w:rsidR="00651057">
        <w:rPr>
          <w:rFonts w:cs="Times New Roman"/>
          <w:szCs w:val="28"/>
          <w:lang w:val="nl-NL"/>
        </w:rPr>
        <w:t>-</w:t>
      </w:r>
      <w:r w:rsidRPr="00651057">
        <w:rPr>
          <w:rFonts w:cs="Times New Roman"/>
          <w:szCs w:val="28"/>
          <w:lang w:val="nl-NL"/>
        </w:rPr>
        <w:t xml:space="preserve"> Môi trường</w:t>
      </w:r>
      <w:r w:rsidR="001879FF" w:rsidRPr="00651057">
        <w:rPr>
          <w:rFonts w:cs="Times New Roman"/>
          <w:szCs w:val="28"/>
          <w:lang w:val="nl-NL"/>
        </w:rPr>
        <w:t xml:space="preserve"> </w:t>
      </w:r>
      <w:r w:rsidRPr="00651057">
        <w:rPr>
          <w:rFonts w:cs="Times New Roman"/>
          <w:bCs/>
          <w:szCs w:val="28"/>
          <w:lang w:val="nl-NL"/>
        </w:rPr>
        <w:t>tổ chức triển khai, hướng dẫn công tác PCCC và cứu nạn cứu hộ đến các đơn vị, tổ chức, cá nhân trong Ngành. Tổng hợp, báo cáo kết quả thực hiện theo quy định.</w:t>
      </w:r>
    </w:p>
    <w:p w:rsidR="00DF0283" w:rsidRPr="00651057" w:rsidRDefault="00DF0283" w:rsidP="00651057">
      <w:pPr>
        <w:spacing w:before="100" w:after="100"/>
        <w:ind w:firstLine="720"/>
        <w:rPr>
          <w:rFonts w:cs="Times New Roman"/>
          <w:szCs w:val="28"/>
          <w:lang w:val="nl-NL"/>
        </w:rPr>
      </w:pPr>
      <w:r w:rsidRPr="00651057">
        <w:rPr>
          <w:rFonts w:cs="Times New Roman"/>
          <w:szCs w:val="28"/>
        </w:rPr>
        <w:t xml:space="preserve">- Phòng Quản lý điện năng </w:t>
      </w:r>
      <w:r w:rsidRPr="00651057">
        <w:rPr>
          <w:rFonts w:cs="Times New Roman"/>
          <w:szCs w:val="28"/>
          <w:lang w:val="nl-NL"/>
        </w:rPr>
        <w:t>chủ trì hướng dẫn, kiểm tra đối với các đơn vị hoạt động điện lực trên địa bàn tỉnh.</w:t>
      </w:r>
    </w:p>
    <w:p w:rsidR="00DF0283" w:rsidRPr="00651057" w:rsidRDefault="00DF0283" w:rsidP="00651057">
      <w:pPr>
        <w:spacing w:before="100" w:after="100"/>
        <w:ind w:firstLine="720"/>
        <w:rPr>
          <w:rFonts w:cs="Times New Roman"/>
          <w:szCs w:val="28"/>
          <w:lang w:val="nl-NL"/>
        </w:rPr>
      </w:pPr>
      <w:r w:rsidRPr="00651057">
        <w:rPr>
          <w:rFonts w:cs="Times New Roman"/>
          <w:szCs w:val="28"/>
        </w:rPr>
        <w:t xml:space="preserve">- Phòng Quản lý thương mại </w:t>
      </w:r>
      <w:r w:rsidRPr="00651057">
        <w:rPr>
          <w:rFonts w:cs="Times New Roman"/>
          <w:szCs w:val="28"/>
          <w:lang w:val="nl-NL"/>
        </w:rPr>
        <w:t>chủ trì hướng dẫn, kiểm tra đối với các đơn vị kinh doanh xăng dầu, LPG</w:t>
      </w:r>
      <w:r w:rsidR="00277D07" w:rsidRPr="00651057">
        <w:rPr>
          <w:rFonts w:cs="Times New Roman"/>
          <w:szCs w:val="28"/>
          <w:lang w:val="nl-NL"/>
        </w:rPr>
        <w:t>, chủ trì xây dựng các tiêu chí chợ kiể</w:t>
      </w:r>
      <w:r w:rsidR="00E21EA6" w:rsidRPr="00651057">
        <w:rPr>
          <w:rFonts w:cs="Times New Roman"/>
          <w:szCs w:val="28"/>
          <w:lang w:val="nl-NL"/>
        </w:rPr>
        <w:t>u</w:t>
      </w:r>
      <w:r w:rsidR="00277D07" w:rsidRPr="00651057">
        <w:rPr>
          <w:rFonts w:cs="Times New Roman"/>
          <w:szCs w:val="28"/>
          <w:lang w:val="nl-NL"/>
        </w:rPr>
        <w:t xml:space="preserve"> mẫu đạt chuẩn về phòng cháy, chữa cháy.</w:t>
      </w:r>
    </w:p>
    <w:p w:rsidR="00222094" w:rsidRPr="00651057" w:rsidRDefault="00222094" w:rsidP="00651057">
      <w:pPr>
        <w:spacing w:before="100" w:after="100" w:line="264" w:lineRule="auto"/>
        <w:ind w:firstLine="720"/>
        <w:rPr>
          <w:rFonts w:cs="Times New Roman"/>
          <w:b/>
          <w:szCs w:val="28"/>
          <w:lang w:val="nl-NL"/>
        </w:rPr>
      </w:pPr>
      <w:r w:rsidRPr="00651057">
        <w:rPr>
          <w:rFonts w:cs="Times New Roman"/>
          <w:szCs w:val="28"/>
          <w:lang w:val="nl-NL"/>
        </w:rPr>
        <w:t>- Các phòng Kinh tế, Kinh tế - Hạ tầng:</w:t>
      </w:r>
      <w:r w:rsidR="00651057">
        <w:rPr>
          <w:rFonts w:cs="Times New Roman"/>
          <w:szCs w:val="28"/>
          <w:lang w:val="nl-NL"/>
        </w:rPr>
        <w:t xml:space="preserve"> </w:t>
      </w:r>
      <w:r w:rsidRPr="00651057">
        <w:rPr>
          <w:rFonts w:cs="Times New Roman"/>
          <w:szCs w:val="28"/>
          <w:lang w:val="nl-NL"/>
        </w:rPr>
        <w:t>Hướng dẫn các cơ sở sản xuất, kinh doanh thuộc phạm vi quản lý thực hiện các quy định về phòng cháy chữa cháy và cứu nạn cứu hộ.</w:t>
      </w:r>
    </w:p>
    <w:p w:rsidR="00222094" w:rsidRPr="00651057" w:rsidRDefault="00222094" w:rsidP="00651057">
      <w:pPr>
        <w:spacing w:before="100" w:after="100" w:line="264" w:lineRule="auto"/>
        <w:ind w:firstLine="720"/>
        <w:rPr>
          <w:rFonts w:cs="Times New Roman"/>
          <w:szCs w:val="28"/>
          <w:lang w:val="nl-NL"/>
        </w:rPr>
      </w:pPr>
      <w:r w:rsidRPr="00651057">
        <w:rPr>
          <w:rFonts w:cs="Times New Roman"/>
          <w:szCs w:val="28"/>
          <w:lang w:val="nl-NL"/>
        </w:rPr>
        <w:t>Trên đây là Kế hoạch triển khai công tác phòng cháy, chữa cháy và cứu nạn, cứu hộ mùa hanh khô 201</w:t>
      </w:r>
      <w:r w:rsidR="00862A74" w:rsidRPr="00651057">
        <w:rPr>
          <w:rFonts w:cs="Times New Roman"/>
          <w:szCs w:val="28"/>
          <w:lang w:val="nl-NL"/>
        </w:rPr>
        <w:t>9</w:t>
      </w:r>
      <w:r w:rsidRPr="00651057">
        <w:rPr>
          <w:rFonts w:cs="Times New Roman"/>
          <w:szCs w:val="28"/>
          <w:lang w:val="nl-NL"/>
        </w:rPr>
        <w:t xml:space="preserve"> </w:t>
      </w:r>
      <w:r w:rsidR="00651057">
        <w:rPr>
          <w:rFonts w:cs="Times New Roman"/>
          <w:szCs w:val="28"/>
          <w:lang w:val="nl-NL"/>
        </w:rPr>
        <w:t>-</w:t>
      </w:r>
      <w:r w:rsidRPr="00651057">
        <w:rPr>
          <w:rFonts w:cs="Times New Roman"/>
          <w:szCs w:val="28"/>
          <w:lang w:val="nl-NL"/>
        </w:rPr>
        <w:t xml:space="preserve"> 20</w:t>
      </w:r>
      <w:r w:rsidR="00862A74" w:rsidRPr="00651057">
        <w:rPr>
          <w:rFonts w:cs="Times New Roman"/>
          <w:szCs w:val="28"/>
          <w:lang w:val="nl-NL"/>
        </w:rPr>
        <w:t>20</w:t>
      </w:r>
      <w:r w:rsidRPr="00651057">
        <w:rPr>
          <w:rFonts w:cs="Times New Roman"/>
          <w:szCs w:val="28"/>
          <w:lang w:val="nl-NL"/>
        </w:rPr>
        <w:t xml:space="preserve"> của Sở Công Thương Điện Biên. Yêu cầu các đơn vị, doanh nghiệp, cơ sở sản xuất kinh doanh nghiêm </w:t>
      </w:r>
      <w:r w:rsidR="00967B4A" w:rsidRPr="00651057">
        <w:rPr>
          <w:rFonts w:cs="Times New Roman"/>
          <w:szCs w:val="28"/>
          <w:lang w:val="nl-NL"/>
        </w:rPr>
        <w:t>túc triển khai thực hiện bảo đảm nội dung yêu cầu</w:t>
      </w:r>
      <w:r w:rsidRPr="00651057">
        <w:rPr>
          <w:rFonts w:cs="Times New Roman"/>
          <w:szCs w:val="28"/>
          <w:lang w:val="nl-NL"/>
        </w:rPr>
        <w:t xml:space="preserve">. Trong quá trình thực hiện nếu có vướng mắc liên hệ Sở Công Thương Điện Biên </w:t>
      </w:r>
      <w:r w:rsidRPr="00651057">
        <w:rPr>
          <w:rFonts w:cs="Times New Roman"/>
          <w:i/>
          <w:szCs w:val="28"/>
          <w:lang w:val="nl-NL"/>
        </w:rPr>
        <w:t>(qua phòng Kỹ thuật an toàn - Môi trường, điện thoại: 0215 3825 922)</w:t>
      </w:r>
      <w:r w:rsidRPr="00651057">
        <w:rPr>
          <w:rFonts w:cs="Times New Roman"/>
          <w:szCs w:val="28"/>
          <w:lang w:val="nl-NL"/>
        </w:rPr>
        <w:t xml:space="preserve"> để được giải đáp và hướng dẫn./.</w:t>
      </w:r>
    </w:p>
    <w:p w:rsidR="00222094" w:rsidRPr="00651057" w:rsidRDefault="00222094" w:rsidP="00222094">
      <w:pPr>
        <w:spacing w:before="80" w:after="80" w:line="264" w:lineRule="auto"/>
        <w:ind w:firstLine="720"/>
        <w:rPr>
          <w:rFonts w:cs="Times New Roman"/>
          <w:sz w:val="2"/>
          <w:szCs w:val="26"/>
          <w:lang w:val="nl-NL"/>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3827"/>
      </w:tblGrid>
      <w:tr w:rsidR="00222094" w:rsidRPr="001B6A4C" w:rsidTr="00651057">
        <w:trPr>
          <w:trHeight w:val="1575"/>
        </w:trPr>
        <w:tc>
          <w:tcPr>
            <w:tcW w:w="5245" w:type="dxa"/>
          </w:tcPr>
          <w:p w:rsidR="00222094" w:rsidRPr="00651057" w:rsidRDefault="00222094" w:rsidP="00B83A5C">
            <w:pPr>
              <w:rPr>
                <w:rFonts w:eastAsia="Times New Roman" w:cs="Times New Roman"/>
                <w:b/>
                <w:bCs/>
                <w:i/>
                <w:sz w:val="24"/>
                <w:szCs w:val="24"/>
                <w:lang w:eastAsia="vi-VN"/>
              </w:rPr>
            </w:pPr>
            <w:r w:rsidRPr="00651057">
              <w:rPr>
                <w:rFonts w:eastAsia="Times New Roman" w:cs="Times New Roman"/>
                <w:b/>
                <w:bCs/>
                <w:i/>
                <w:sz w:val="24"/>
                <w:szCs w:val="24"/>
                <w:lang w:eastAsia="vi-VN"/>
              </w:rPr>
              <w:t>Nơi nhận:</w:t>
            </w:r>
          </w:p>
          <w:p w:rsidR="00222094" w:rsidRPr="00651057" w:rsidRDefault="00222094" w:rsidP="00B83A5C">
            <w:pPr>
              <w:rPr>
                <w:rFonts w:eastAsia="Times New Roman" w:cs="Times New Roman"/>
                <w:bCs/>
                <w:sz w:val="22"/>
                <w:lang w:eastAsia="vi-VN"/>
              </w:rPr>
            </w:pPr>
            <w:r w:rsidRPr="00651057">
              <w:rPr>
                <w:rFonts w:eastAsia="Times New Roman" w:cs="Times New Roman"/>
                <w:bCs/>
                <w:sz w:val="22"/>
                <w:lang w:eastAsia="vi-VN"/>
              </w:rPr>
              <w:t>- UBND tỉnh (B</w:t>
            </w:r>
            <w:r w:rsidRPr="00651057">
              <w:rPr>
                <w:rFonts w:eastAsia="Times New Roman" w:cs="Times New Roman"/>
                <w:bCs/>
                <w:sz w:val="22"/>
                <w:lang w:val="nl-NL" w:eastAsia="vi-VN"/>
              </w:rPr>
              <w:t>/c</w:t>
            </w:r>
            <w:r w:rsidRPr="00651057">
              <w:rPr>
                <w:rFonts w:eastAsia="Times New Roman" w:cs="Times New Roman"/>
                <w:bCs/>
                <w:sz w:val="22"/>
                <w:lang w:eastAsia="vi-VN"/>
              </w:rPr>
              <w:t>);</w:t>
            </w:r>
          </w:p>
          <w:p w:rsidR="00222094" w:rsidRPr="00651057" w:rsidRDefault="00222094" w:rsidP="00B83A5C">
            <w:pPr>
              <w:rPr>
                <w:rFonts w:eastAsia="Times New Roman" w:cs="Times New Roman"/>
                <w:bCs/>
                <w:sz w:val="22"/>
                <w:lang w:eastAsia="vi-VN"/>
              </w:rPr>
            </w:pPr>
            <w:r w:rsidRPr="00651057">
              <w:rPr>
                <w:rFonts w:eastAsia="Times New Roman" w:cs="Times New Roman"/>
                <w:bCs/>
                <w:sz w:val="22"/>
                <w:lang w:eastAsia="vi-VN"/>
              </w:rPr>
              <w:t>- Phòng PC</w:t>
            </w:r>
            <w:r w:rsidR="00651057">
              <w:rPr>
                <w:rFonts w:eastAsia="Times New Roman" w:cs="Times New Roman"/>
                <w:bCs/>
                <w:sz w:val="22"/>
                <w:lang w:val="en-US" w:eastAsia="vi-VN"/>
              </w:rPr>
              <w:t>07</w:t>
            </w:r>
            <w:r w:rsidRPr="00651057">
              <w:rPr>
                <w:rFonts w:eastAsia="Times New Roman" w:cs="Times New Roman"/>
                <w:bCs/>
                <w:sz w:val="22"/>
                <w:lang w:eastAsia="vi-VN"/>
              </w:rPr>
              <w:t xml:space="preserve"> - CAT (biết);</w:t>
            </w:r>
          </w:p>
          <w:p w:rsidR="00222094" w:rsidRPr="00651057" w:rsidRDefault="00222094" w:rsidP="00B83A5C">
            <w:pPr>
              <w:rPr>
                <w:rFonts w:cs="Times New Roman"/>
                <w:sz w:val="22"/>
              </w:rPr>
            </w:pPr>
            <w:r w:rsidRPr="00651057">
              <w:rPr>
                <w:rFonts w:eastAsia="Times New Roman" w:cs="Times New Roman"/>
                <w:bCs/>
                <w:sz w:val="22"/>
                <w:lang w:eastAsia="vi-VN"/>
              </w:rPr>
              <w:t xml:space="preserve">- </w:t>
            </w:r>
            <w:r w:rsidRPr="00651057">
              <w:rPr>
                <w:rFonts w:cs="Times New Roman"/>
                <w:sz w:val="22"/>
              </w:rPr>
              <w:t>Các phòng CMNV, đơn vị trực thuộc Sở;</w:t>
            </w:r>
          </w:p>
          <w:p w:rsidR="00222094" w:rsidRPr="00651057" w:rsidRDefault="00222094" w:rsidP="00B83A5C">
            <w:pPr>
              <w:rPr>
                <w:rFonts w:cs="Times New Roman"/>
                <w:sz w:val="22"/>
              </w:rPr>
            </w:pPr>
            <w:r w:rsidRPr="00651057">
              <w:rPr>
                <w:rFonts w:cs="Times New Roman"/>
                <w:sz w:val="22"/>
              </w:rPr>
              <w:t>- Phòng KT, KTHT các huyện, TX, TP;</w:t>
            </w:r>
          </w:p>
          <w:p w:rsidR="00222094" w:rsidRPr="00651057" w:rsidRDefault="00222094" w:rsidP="00B83A5C">
            <w:pPr>
              <w:rPr>
                <w:rFonts w:cs="Times New Roman"/>
                <w:sz w:val="22"/>
                <w:lang w:val="en-US"/>
              </w:rPr>
            </w:pPr>
            <w:r w:rsidRPr="00651057">
              <w:rPr>
                <w:rFonts w:cs="Times New Roman"/>
                <w:sz w:val="22"/>
              </w:rPr>
              <w:t>- Các DN sản xuất công nghiệp, thương mại;</w:t>
            </w:r>
          </w:p>
          <w:p w:rsidR="001B6A4C" w:rsidRPr="00651057" w:rsidRDefault="001B6A4C" w:rsidP="00B83A5C">
            <w:pPr>
              <w:rPr>
                <w:rFonts w:cs="Times New Roman"/>
                <w:sz w:val="22"/>
                <w:lang w:val="en-US"/>
              </w:rPr>
            </w:pPr>
            <w:r w:rsidRPr="00651057">
              <w:rPr>
                <w:rFonts w:cs="Times New Roman"/>
                <w:sz w:val="22"/>
                <w:lang w:val="en-US"/>
              </w:rPr>
              <w:t>- Trang Web</w:t>
            </w:r>
            <w:r w:rsidR="00651057">
              <w:rPr>
                <w:rFonts w:cs="Times New Roman"/>
                <w:sz w:val="22"/>
                <w:lang w:val="en-US"/>
              </w:rPr>
              <w:t>site</w:t>
            </w:r>
            <w:r w:rsidRPr="00651057">
              <w:rPr>
                <w:rFonts w:cs="Times New Roman"/>
                <w:sz w:val="22"/>
                <w:lang w:val="en-US"/>
              </w:rPr>
              <w:t xml:space="preserve"> SCT Điện Biên</w:t>
            </w:r>
          </w:p>
          <w:p w:rsidR="00222094" w:rsidRPr="001B6A4C" w:rsidRDefault="00222094" w:rsidP="00B83A5C">
            <w:pPr>
              <w:rPr>
                <w:rFonts w:eastAsia="Times New Roman" w:cs="Times New Roman"/>
                <w:bCs/>
                <w:sz w:val="26"/>
                <w:szCs w:val="26"/>
                <w:lang w:eastAsia="vi-VN"/>
              </w:rPr>
            </w:pPr>
            <w:r w:rsidRPr="00651057">
              <w:rPr>
                <w:rFonts w:eastAsia="Times New Roman" w:cs="Times New Roman"/>
                <w:bCs/>
                <w:sz w:val="22"/>
                <w:lang w:eastAsia="vi-VN"/>
              </w:rPr>
              <w:t>- Lưu: VT, KTATMT.</w:t>
            </w:r>
          </w:p>
        </w:tc>
        <w:tc>
          <w:tcPr>
            <w:tcW w:w="3827" w:type="dxa"/>
          </w:tcPr>
          <w:p w:rsidR="00222094" w:rsidRPr="00651057" w:rsidRDefault="00222094" w:rsidP="00651057">
            <w:pPr>
              <w:jc w:val="center"/>
              <w:rPr>
                <w:rFonts w:eastAsia="Times New Roman" w:cs="Times New Roman"/>
                <w:b/>
                <w:bCs/>
                <w:szCs w:val="28"/>
                <w:lang w:eastAsia="vi-VN"/>
              </w:rPr>
            </w:pPr>
            <w:r w:rsidRPr="00651057">
              <w:rPr>
                <w:rFonts w:eastAsia="Times New Roman" w:cs="Times New Roman"/>
                <w:b/>
                <w:bCs/>
                <w:szCs w:val="28"/>
                <w:lang w:eastAsia="vi-VN"/>
              </w:rPr>
              <w:t>GIÁM ĐỐC</w:t>
            </w:r>
          </w:p>
          <w:p w:rsidR="00222094" w:rsidRPr="00651057" w:rsidRDefault="00222094" w:rsidP="00651057">
            <w:pPr>
              <w:jc w:val="center"/>
              <w:rPr>
                <w:rFonts w:eastAsia="Times New Roman" w:cs="Times New Roman"/>
                <w:b/>
                <w:bCs/>
                <w:szCs w:val="28"/>
                <w:lang w:eastAsia="vi-VN"/>
              </w:rPr>
            </w:pPr>
          </w:p>
          <w:p w:rsidR="00222094" w:rsidRPr="00651057" w:rsidRDefault="00222094" w:rsidP="00651057">
            <w:pPr>
              <w:jc w:val="center"/>
              <w:rPr>
                <w:rFonts w:eastAsia="Times New Roman" w:cs="Times New Roman"/>
                <w:b/>
                <w:bCs/>
                <w:sz w:val="26"/>
                <w:szCs w:val="28"/>
                <w:lang w:eastAsia="vi-VN"/>
              </w:rPr>
            </w:pPr>
          </w:p>
          <w:p w:rsidR="00222094" w:rsidRPr="00651057" w:rsidRDefault="00222094" w:rsidP="00651057">
            <w:pPr>
              <w:jc w:val="center"/>
              <w:rPr>
                <w:rFonts w:eastAsia="Times New Roman" w:cs="Times New Roman"/>
                <w:b/>
                <w:bCs/>
                <w:szCs w:val="28"/>
                <w:lang w:eastAsia="vi-VN"/>
              </w:rPr>
            </w:pPr>
          </w:p>
          <w:p w:rsidR="00222094" w:rsidRPr="00651057" w:rsidRDefault="00222094" w:rsidP="00651057">
            <w:pPr>
              <w:jc w:val="center"/>
              <w:rPr>
                <w:rFonts w:eastAsia="Times New Roman" w:cs="Times New Roman"/>
                <w:b/>
                <w:bCs/>
                <w:sz w:val="36"/>
                <w:szCs w:val="28"/>
                <w:lang w:eastAsia="vi-VN"/>
              </w:rPr>
            </w:pPr>
          </w:p>
          <w:p w:rsidR="00222094" w:rsidRPr="00651057" w:rsidRDefault="00222094" w:rsidP="00651057">
            <w:pPr>
              <w:jc w:val="center"/>
              <w:rPr>
                <w:rFonts w:eastAsia="Times New Roman" w:cs="Times New Roman"/>
                <w:b/>
                <w:bCs/>
                <w:szCs w:val="28"/>
                <w:lang w:eastAsia="vi-VN"/>
              </w:rPr>
            </w:pPr>
          </w:p>
          <w:p w:rsidR="00222094" w:rsidRPr="001B6A4C" w:rsidRDefault="00222094" w:rsidP="00651057">
            <w:pPr>
              <w:jc w:val="center"/>
              <w:rPr>
                <w:rFonts w:eastAsia="Times New Roman" w:cs="Times New Roman"/>
                <w:b/>
                <w:bCs/>
                <w:sz w:val="26"/>
                <w:szCs w:val="26"/>
                <w:lang w:eastAsia="vi-VN"/>
              </w:rPr>
            </w:pPr>
            <w:r w:rsidRPr="00651057">
              <w:rPr>
                <w:rFonts w:eastAsia="Times New Roman" w:cs="Times New Roman"/>
                <w:b/>
                <w:bCs/>
                <w:szCs w:val="28"/>
                <w:lang w:eastAsia="vi-VN"/>
              </w:rPr>
              <w:t>Nguyễn Văn Tưởng</w:t>
            </w:r>
          </w:p>
        </w:tc>
      </w:tr>
    </w:tbl>
    <w:p w:rsidR="00222094" w:rsidRPr="001B6A4C" w:rsidRDefault="00222094" w:rsidP="00222094">
      <w:pPr>
        <w:rPr>
          <w:rFonts w:cs="Times New Roman"/>
          <w:sz w:val="26"/>
          <w:szCs w:val="26"/>
        </w:rPr>
      </w:pPr>
    </w:p>
    <w:p w:rsidR="00DF743A" w:rsidRPr="001B6A4C" w:rsidRDefault="00DF743A">
      <w:pPr>
        <w:spacing w:after="160" w:line="259" w:lineRule="auto"/>
        <w:jc w:val="left"/>
        <w:rPr>
          <w:rFonts w:eastAsia="Times New Roman" w:cs="Times New Roman"/>
          <w:b/>
          <w:bCs/>
          <w:sz w:val="26"/>
          <w:szCs w:val="26"/>
          <w:lang w:eastAsia="vi-VN"/>
        </w:rPr>
      </w:pPr>
      <w:r w:rsidRPr="001B6A4C">
        <w:rPr>
          <w:rFonts w:eastAsia="Times New Roman" w:cs="Times New Roman"/>
          <w:b/>
          <w:bCs/>
          <w:sz w:val="26"/>
          <w:szCs w:val="26"/>
          <w:lang w:eastAsia="vi-VN"/>
        </w:rPr>
        <w:br w:type="page"/>
      </w:r>
    </w:p>
    <w:p w:rsidR="00222094" w:rsidRPr="001B6A4C" w:rsidRDefault="00222094" w:rsidP="00222094">
      <w:pPr>
        <w:shd w:val="clear" w:color="auto" w:fill="FFFFFF"/>
        <w:spacing w:line="234" w:lineRule="atLeast"/>
        <w:jc w:val="center"/>
        <w:rPr>
          <w:rFonts w:eastAsia="Times New Roman" w:cs="Times New Roman"/>
          <w:b/>
          <w:bCs/>
          <w:sz w:val="26"/>
          <w:szCs w:val="26"/>
          <w:lang w:eastAsia="vi-VN"/>
        </w:rPr>
      </w:pPr>
      <w:r w:rsidRPr="001B6A4C">
        <w:rPr>
          <w:rFonts w:eastAsia="Times New Roman" w:cs="Times New Roman"/>
          <w:b/>
          <w:bCs/>
          <w:sz w:val="26"/>
          <w:szCs w:val="26"/>
          <w:lang w:eastAsia="vi-VN"/>
        </w:rPr>
        <w:lastRenderedPageBreak/>
        <w:t>DANH SÁCH CÁC DOANH NGHIỆP GỬI CÔNG VĂN</w:t>
      </w:r>
    </w:p>
    <w:p w:rsidR="00F044BC" w:rsidRPr="001B6A4C" w:rsidRDefault="00F044BC" w:rsidP="00222094">
      <w:pPr>
        <w:ind w:firstLine="720"/>
        <w:rPr>
          <w:rFonts w:cs="Times New Roman"/>
          <w:sz w:val="26"/>
          <w:szCs w:val="26"/>
        </w:rPr>
      </w:pPr>
    </w:p>
    <w:p w:rsidR="00222094" w:rsidRPr="001B6A4C" w:rsidRDefault="00F044BC" w:rsidP="00222094">
      <w:pPr>
        <w:ind w:firstLine="720"/>
        <w:rPr>
          <w:rFonts w:cs="Times New Roman"/>
          <w:b/>
          <w:bCs/>
          <w:sz w:val="26"/>
          <w:szCs w:val="26"/>
          <w:lang w:val="en-US"/>
        </w:rPr>
      </w:pPr>
      <w:r w:rsidRPr="001B6A4C">
        <w:rPr>
          <w:rFonts w:cs="Times New Roman"/>
          <w:b/>
          <w:bCs/>
          <w:sz w:val="26"/>
          <w:szCs w:val="26"/>
          <w:lang w:val="en-US"/>
        </w:rPr>
        <w:t>1. Vật liệu nổ</w:t>
      </w:r>
    </w:p>
    <w:p w:rsidR="00222094" w:rsidRPr="001B6A4C" w:rsidRDefault="00222094" w:rsidP="00222094">
      <w:pPr>
        <w:ind w:left="1440" w:firstLine="720"/>
        <w:rPr>
          <w:rFonts w:cs="Times New Roman"/>
          <w:sz w:val="26"/>
          <w:szCs w:val="26"/>
          <w:lang w:val="en-US" w:eastAsia="vi-VN"/>
        </w:rPr>
      </w:pPr>
    </w:p>
    <w:tbl>
      <w:tblPr>
        <w:tblW w:w="7558" w:type="dxa"/>
        <w:jc w:val="center"/>
        <w:tblLook w:val="04A0"/>
      </w:tblPr>
      <w:tblGrid>
        <w:gridCol w:w="1108"/>
        <w:gridCol w:w="6450"/>
      </w:tblGrid>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1</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TNHH Ngọc Cương</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Số 256, tổ 4, phường Thanh Bình, thành phố Điện Biên Phủ,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2</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TNHH đầu tư công nghiệp Tây Bắc</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Đội 18, xã Thanh Xương, huyện Điện Biên,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3</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TNHH Hiệp Thành tỉnh Điện Biên</w:t>
            </w:r>
          </w:p>
          <w:p w:rsidR="00222094" w:rsidRPr="001B6A4C" w:rsidRDefault="00222094" w:rsidP="00B83A5C">
            <w:pPr>
              <w:spacing w:before="60" w:after="80"/>
              <w:jc w:val="center"/>
              <w:rPr>
                <w:rFonts w:cs="Times New Roman"/>
                <w:sz w:val="26"/>
                <w:szCs w:val="26"/>
              </w:rPr>
            </w:pPr>
            <w:r w:rsidRPr="001B6A4C">
              <w:rPr>
                <w:rFonts w:cs="Times New Roman"/>
                <w:sz w:val="26"/>
                <w:szCs w:val="26"/>
              </w:rPr>
              <w:t>Số nhà 08, tổ dân phố 11, phường Thanh Bình,</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TP Điện Biên Phủ,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4</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Doanh nghiệp tư nhân xây dựng Minh Quý</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Tổ dân phố 5, thị trấn Mường Ảng, huyện Mường Ảng,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5</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Cổ phần Đầu tư thương mại Hưng Long tỉnh Điện Biên</w:t>
            </w:r>
          </w:p>
          <w:p w:rsidR="00222094" w:rsidRPr="001B6A4C" w:rsidRDefault="00222094" w:rsidP="00B83A5C">
            <w:pPr>
              <w:spacing w:before="60" w:after="80"/>
              <w:jc w:val="center"/>
              <w:rPr>
                <w:rFonts w:cs="Times New Roman"/>
                <w:sz w:val="26"/>
                <w:szCs w:val="26"/>
              </w:rPr>
            </w:pPr>
            <w:r w:rsidRPr="001B6A4C">
              <w:rPr>
                <w:rFonts w:cs="Times New Roman"/>
                <w:sz w:val="26"/>
                <w:szCs w:val="26"/>
              </w:rPr>
              <w:t>Bản Na Thìn, Xã Pom Lót, huyện Điện Biên,</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6</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cổ phần đầu tư xây dựng và quản lý đường bộ II Điện Biên</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Tổ dân phố 15, phường Him Lam, thành phố Điện Biên Phủ,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7</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cổ phần xi măng Điện Biên</w:t>
            </w:r>
          </w:p>
          <w:p w:rsidR="00222094" w:rsidRPr="001B6A4C" w:rsidRDefault="00222094" w:rsidP="00B83A5C">
            <w:pPr>
              <w:spacing w:before="60" w:after="80"/>
              <w:jc w:val="center"/>
              <w:rPr>
                <w:rFonts w:cs="Times New Roman"/>
                <w:sz w:val="26"/>
                <w:szCs w:val="26"/>
              </w:rPr>
            </w:pPr>
            <w:r w:rsidRPr="001B6A4C">
              <w:rPr>
                <w:rFonts w:cs="Times New Roman"/>
                <w:sz w:val="26"/>
                <w:szCs w:val="26"/>
              </w:rPr>
              <w:t>Số nhà 15, tổ dân phố 12, phường Mường Thanh, thành phố Điện Biên Phủ,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8</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TNHH đầu tư thương mại và dịch vụ Hoàng Anh.</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Số nhà 326, Tổ dân phố 4, phường Mường Thanh, thành phố Điện Biên Phủ,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9</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Doanh nghiệp tư nhân Đại Dương</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SN 40 khối Tân Tiến, thị trấn Tuần Giáo, huyện Tuần Giáo,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10</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Cổ phần cao nguyên Hà Giang</w:t>
            </w:r>
          </w:p>
          <w:p w:rsidR="00222094" w:rsidRPr="001B6A4C" w:rsidRDefault="00DF743A" w:rsidP="00B83A5C">
            <w:pPr>
              <w:spacing w:before="60" w:after="80"/>
              <w:jc w:val="center"/>
              <w:rPr>
                <w:rFonts w:cs="Times New Roman"/>
                <w:b/>
                <w:sz w:val="26"/>
                <w:szCs w:val="26"/>
              </w:rPr>
            </w:pPr>
            <w:r w:rsidRPr="001B6A4C">
              <w:rPr>
                <w:rFonts w:cs="Times New Roman"/>
                <w:sz w:val="26"/>
                <w:szCs w:val="26"/>
              </w:rPr>
              <w:t>Tổ 16</w:t>
            </w:r>
            <w:r w:rsidR="00222094" w:rsidRPr="001B6A4C">
              <w:rPr>
                <w:rFonts w:cs="Times New Roman"/>
                <w:sz w:val="26"/>
                <w:szCs w:val="26"/>
              </w:rPr>
              <w:t>, phường Nam Thanh, thành phố Điện Biên Phủ,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11</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TNHH xây dựng và thương mại Ngọc Dũng</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Chợ Bản Phủ, đội 24, xã Noong Hẹt, huyện Điện Biên,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lastRenderedPageBreak/>
              <w:t>12</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TNHH Trường Thọ Điện Biên</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Số nhà 03, tổ dân phố 18, phường Mường Thanh, thành phố Điện Biên Phủ,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13</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TNHH Xây dựng &amp; Thương mại</w:t>
            </w:r>
          </w:p>
          <w:p w:rsidR="00222094" w:rsidRPr="001B6A4C" w:rsidRDefault="00222094" w:rsidP="00B83A5C">
            <w:pPr>
              <w:spacing w:before="60" w:after="80"/>
              <w:jc w:val="center"/>
              <w:rPr>
                <w:rFonts w:cs="Times New Roman"/>
                <w:b/>
                <w:sz w:val="26"/>
                <w:szCs w:val="26"/>
              </w:rPr>
            </w:pPr>
            <w:r w:rsidRPr="001B6A4C">
              <w:rPr>
                <w:rFonts w:cs="Times New Roman"/>
                <w:b/>
                <w:sz w:val="26"/>
                <w:szCs w:val="26"/>
              </w:rPr>
              <w:t>Ngọc Linh</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Số nhà 26 - Tổ dân phố 4 - Phường Nam Thanh - Thành phố Điện Biên Phủ -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14</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TNHH TM &amp; XD số 6</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SN 335, tổ dân phố 23, Phường Tân Thanh, TP. Điện Biên phủ,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15</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Công ty cổ phần xây dựng và thương mại Hải Lộc</w:t>
            </w:r>
          </w:p>
          <w:p w:rsidR="00222094" w:rsidRPr="001B6A4C" w:rsidRDefault="00222094" w:rsidP="00B83A5C">
            <w:pPr>
              <w:spacing w:before="60" w:after="80"/>
              <w:jc w:val="center"/>
              <w:rPr>
                <w:rFonts w:cs="Times New Roman"/>
                <w:sz w:val="26"/>
                <w:szCs w:val="26"/>
              </w:rPr>
            </w:pPr>
            <w:r w:rsidRPr="001B6A4C">
              <w:rPr>
                <w:rFonts w:cs="Times New Roman"/>
                <w:sz w:val="26"/>
                <w:szCs w:val="26"/>
              </w:rPr>
              <w:t>Số 02, tổ dân phố 21, phường Him Lam, thành phổ Điện Biên Phủ,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16</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Doanh nghiệp tư nhân xây dựng Duy Hồng</w:t>
            </w:r>
          </w:p>
          <w:p w:rsidR="00222094" w:rsidRPr="001B6A4C" w:rsidRDefault="00222094" w:rsidP="00B83A5C">
            <w:pPr>
              <w:spacing w:before="60" w:after="80"/>
              <w:jc w:val="center"/>
              <w:rPr>
                <w:rFonts w:cs="Times New Roman"/>
                <w:sz w:val="26"/>
                <w:szCs w:val="26"/>
              </w:rPr>
            </w:pPr>
            <w:r w:rsidRPr="001B6A4C">
              <w:rPr>
                <w:rFonts w:cs="Times New Roman"/>
                <w:sz w:val="26"/>
                <w:szCs w:val="26"/>
              </w:rPr>
              <w:t>Đội 7, xã Mường Báng, huyện Tủa Chùa,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17</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Doanh nghiệp tư nhân xây dựng Tùng Lâm</w:t>
            </w:r>
          </w:p>
          <w:p w:rsidR="00222094" w:rsidRPr="001B6A4C" w:rsidRDefault="00222094" w:rsidP="00B83A5C">
            <w:pPr>
              <w:spacing w:before="60" w:after="80"/>
              <w:jc w:val="center"/>
              <w:rPr>
                <w:rFonts w:cs="Times New Roman"/>
                <w:b/>
                <w:sz w:val="26"/>
                <w:szCs w:val="26"/>
              </w:rPr>
            </w:pPr>
            <w:r w:rsidRPr="001B6A4C">
              <w:rPr>
                <w:rFonts w:cs="Times New Roman"/>
                <w:sz w:val="26"/>
                <w:szCs w:val="26"/>
              </w:rPr>
              <w:t>Đội 6, xã Sam Mứn, huyện Điện Biên, tỉnh Điện Biên</w:t>
            </w:r>
          </w:p>
        </w:tc>
      </w:tr>
      <w:tr w:rsidR="00862A74" w:rsidRPr="001B6A4C" w:rsidTr="005C0489">
        <w:trPr>
          <w:trHeight w:val="375"/>
          <w:jc w:val="center"/>
        </w:trPr>
        <w:tc>
          <w:tcPr>
            <w:tcW w:w="1108" w:type="dxa"/>
            <w:tcBorders>
              <w:top w:val="single" w:sz="4" w:space="0" w:color="auto"/>
              <w:left w:val="single" w:sz="4" w:space="0" w:color="auto"/>
              <w:bottom w:val="single" w:sz="4" w:space="0" w:color="auto"/>
              <w:right w:val="single" w:sz="4" w:space="0" w:color="auto"/>
            </w:tcBorders>
            <w:vAlign w:val="center"/>
          </w:tcPr>
          <w:p w:rsidR="00222094" w:rsidRPr="001B6A4C" w:rsidRDefault="00D5096A" w:rsidP="00B83A5C">
            <w:pPr>
              <w:spacing w:before="60" w:after="80"/>
              <w:jc w:val="center"/>
              <w:rPr>
                <w:rFonts w:cs="Times New Roman"/>
                <w:sz w:val="26"/>
                <w:szCs w:val="26"/>
                <w:lang w:val="en-US"/>
              </w:rPr>
            </w:pPr>
            <w:r w:rsidRPr="001B6A4C">
              <w:rPr>
                <w:rFonts w:cs="Times New Roman"/>
                <w:sz w:val="26"/>
                <w:szCs w:val="26"/>
                <w:lang w:val="en-US"/>
              </w:rPr>
              <w:t>18</w:t>
            </w:r>
          </w:p>
        </w:tc>
        <w:tc>
          <w:tcPr>
            <w:tcW w:w="6450" w:type="dxa"/>
            <w:tcBorders>
              <w:top w:val="single" w:sz="4" w:space="0" w:color="auto"/>
              <w:left w:val="nil"/>
              <w:bottom w:val="single" w:sz="4" w:space="0" w:color="auto"/>
              <w:right w:val="single" w:sz="4" w:space="0" w:color="auto"/>
            </w:tcBorders>
            <w:vAlign w:val="center"/>
            <w:hideMark/>
          </w:tcPr>
          <w:p w:rsidR="00222094" w:rsidRPr="001B6A4C" w:rsidRDefault="00222094" w:rsidP="00B83A5C">
            <w:pPr>
              <w:spacing w:before="60" w:after="80"/>
              <w:jc w:val="center"/>
              <w:rPr>
                <w:rFonts w:cs="Times New Roman"/>
                <w:b/>
                <w:sz w:val="26"/>
                <w:szCs w:val="26"/>
              </w:rPr>
            </w:pPr>
            <w:r w:rsidRPr="001B6A4C">
              <w:rPr>
                <w:rFonts w:cs="Times New Roman"/>
                <w:b/>
                <w:sz w:val="26"/>
                <w:szCs w:val="26"/>
              </w:rPr>
              <w:t>Chi nhánh công nghiệp hoá chất mỏ Sơn La</w:t>
            </w:r>
          </w:p>
          <w:p w:rsidR="00222094" w:rsidRPr="001B6A4C" w:rsidRDefault="00222094" w:rsidP="00B83A5C">
            <w:pPr>
              <w:spacing w:before="60" w:after="80"/>
              <w:jc w:val="center"/>
              <w:rPr>
                <w:rFonts w:cs="Times New Roman"/>
                <w:sz w:val="26"/>
                <w:szCs w:val="26"/>
              </w:rPr>
            </w:pPr>
            <w:r w:rsidRPr="001B6A4C">
              <w:rPr>
                <w:rFonts w:cs="Times New Roman"/>
                <w:sz w:val="26"/>
                <w:szCs w:val="26"/>
              </w:rPr>
              <w:t>Tổ 10, P Thanh Trường, TP Điện Biên Phủ,</w:t>
            </w:r>
          </w:p>
          <w:p w:rsidR="00222094" w:rsidRPr="001B6A4C" w:rsidRDefault="00222094" w:rsidP="00B83A5C">
            <w:pPr>
              <w:spacing w:before="60" w:after="80"/>
              <w:jc w:val="center"/>
              <w:rPr>
                <w:rFonts w:cs="Times New Roman"/>
                <w:sz w:val="26"/>
                <w:szCs w:val="26"/>
              </w:rPr>
            </w:pPr>
            <w:r w:rsidRPr="001B6A4C">
              <w:rPr>
                <w:rFonts w:cs="Times New Roman"/>
                <w:sz w:val="26"/>
                <w:szCs w:val="26"/>
              </w:rPr>
              <w:t>tỉnh Điện Biên.</w:t>
            </w:r>
          </w:p>
        </w:tc>
      </w:tr>
    </w:tbl>
    <w:p w:rsidR="00F044BC" w:rsidRPr="001B6A4C" w:rsidRDefault="00F044BC">
      <w:pPr>
        <w:rPr>
          <w:rFonts w:cs="Times New Roman"/>
          <w:sz w:val="26"/>
          <w:szCs w:val="26"/>
        </w:rPr>
      </w:pPr>
    </w:p>
    <w:p w:rsidR="00F044BC" w:rsidRPr="001B6A4C" w:rsidRDefault="00F044BC">
      <w:pPr>
        <w:rPr>
          <w:rFonts w:cs="Times New Roman"/>
          <w:sz w:val="26"/>
          <w:szCs w:val="26"/>
        </w:rPr>
      </w:pPr>
    </w:p>
    <w:p w:rsidR="00F044BC" w:rsidRPr="001B6A4C" w:rsidRDefault="00F044BC">
      <w:pPr>
        <w:rPr>
          <w:rFonts w:cs="Times New Roman"/>
          <w:b/>
          <w:bCs/>
          <w:sz w:val="26"/>
          <w:szCs w:val="26"/>
          <w:lang w:val="en-US"/>
        </w:rPr>
      </w:pPr>
      <w:r w:rsidRPr="001B6A4C">
        <w:rPr>
          <w:rFonts w:cs="Times New Roman"/>
          <w:b/>
          <w:bCs/>
          <w:sz w:val="26"/>
          <w:szCs w:val="26"/>
          <w:lang w:val="en-US"/>
        </w:rPr>
        <w:t>2. Điện</w:t>
      </w:r>
    </w:p>
    <w:tbl>
      <w:tblPr>
        <w:tblW w:w="7792" w:type="dxa"/>
        <w:jc w:val="center"/>
        <w:tblLook w:val="04A0"/>
      </w:tblPr>
      <w:tblGrid>
        <w:gridCol w:w="1413"/>
        <w:gridCol w:w="6379"/>
      </w:tblGrid>
      <w:tr w:rsidR="00F044BC" w:rsidRPr="001B6A4C" w:rsidTr="0045790A">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F044BC" w:rsidRPr="001B6A4C" w:rsidRDefault="00F044BC" w:rsidP="0045790A">
            <w:pPr>
              <w:spacing w:before="60" w:after="80"/>
              <w:jc w:val="center"/>
              <w:rPr>
                <w:rFonts w:cs="Times New Roman"/>
                <w:sz w:val="26"/>
                <w:szCs w:val="26"/>
                <w:lang w:val="en-US"/>
              </w:rPr>
            </w:pPr>
            <w:r w:rsidRPr="001B6A4C">
              <w:rPr>
                <w:rFonts w:cs="Times New Roman"/>
                <w:sz w:val="26"/>
                <w:szCs w:val="26"/>
                <w:lang w:val="en-US"/>
              </w:rPr>
              <w:t>1</w:t>
            </w:r>
          </w:p>
        </w:tc>
        <w:tc>
          <w:tcPr>
            <w:tcW w:w="6379" w:type="dxa"/>
            <w:tcBorders>
              <w:top w:val="single" w:sz="4" w:space="0" w:color="auto"/>
              <w:left w:val="nil"/>
              <w:bottom w:val="single" w:sz="4" w:space="0" w:color="auto"/>
              <w:right w:val="single" w:sz="4" w:space="0" w:color="auto"/>
            </w:tcBorders>
            <w:vAlign w:val="center"/>
          </w:tcPr>
          <w:p w:rsidR="00F044BC" w:rsidRPr="001B6A4C" w:rsidRDefault="00F044BC" w:rsidP="0045790A">
            <w:pPr>
              <w:spacing w:before="60" w:after="80"/>
              <w:jc w:val="center"/>
              <w:rPr>
                <w:rFonts w:cs="Times New Roman"/>
                <w:b/>
                <w:sz w:val="26"/>
                <w:szCs w:val="26"/>
              </w:rPr>
            </w:pPr>
            <w:r w:rsidRPr="001B6A4C">
              <w:rPr>
                <w:rFonts w:cs="Times New Roman"/>
                <w:b/>
                <w:sz w:val="26"/>
                <w:szCs w:val="26"/>
              </w:rPr>
              <w:t>Cty Điện lực Điện Biên</w:t>
            </w:r>
          </w:p>
          <w:p w:rsidR="00F044BC" w:rsidRPr="001B6A4C" w:rsidRDefault="00F044BC" w:rsidP="0045790A">
            <w:pPr>
              <w:spacing w:before="60" w:after="80"/>
              <w:jc w:val="center"/>
              <w:rPr>
                <w:rFonts w:cs="Times New Roman"/>
                <w:sz w:val="26"/>
                <w:szCs w:val="26"/>
              </w:rPr>
            </w:pPr>
            <w:r w:rsidRPr="001B6A4C">
              <w:rPr>
                <w:rFonts w:cs="Times New Roman"/>
                <w:sz w:val="26"/>
                <w:szCs w:val="26"/>
              </w:rPr>
              <w:t>Số 904, Đường 7/5, Phường Mường Thanh -Tp Điện Biên Phủ, tỉnh Điện Biên</w:t>
            </w:r>
          </w:p>
        </w:tc>
      </w:tr>
      <w:tr w:rsidR="00F044BC" w:rsidRPr="001B6A4C" w:rsidTr="0045790A">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F044BC" w:rsidRPr="001B6A4C" w:rsidRDefault="00F044BC" w:rsidP="0045790A">
            <w:pPr>
              <w:spacing w:before="60" w:after="80"/>
              <w:jc w:val="center"/>
              <w:rPr>
                <w:rFonts w:cs="Times New Roman"/>
                <w:sz w:val="26"/>
                <w:szCs w:val="26"/>
                <w:lang w:val="en-US"/>
              </w:rPr>
            </w:pPr>
            <w:r w:rsidRPr="001B6A4C">
              <w:rPr>
                <w:rFonts w:cs="Times New Roman"/>
                <w:sz w:val="26"/>
                <w:szCs w:val="26"/>
                <w:lang w:val="en-US"/>
              </w:rPr>
              <w:t>2</w:t>
            </w:r>
          </w:p>
        </w:tc>
        <w:tc>
          <w:tcPr>
            <w:tcW w:w="6379" w:type="dxa"/>
            <w:tcBorders>
              <w:top w:val="single" w:sz="4" w:space="0" w:color="auto"/>
              <w:left w:val="nil"/>
              <w:bottom w:val="single" w:sz="4" w:space="0" w:color="auto"/>
              <w:right w:val="single" w:sz="4" w:space="0" w:color="auto"/>
            </w:tcBorders>
            <w:vAlign w:val="center"/>
          </w:tcPr>
          <w:p w:rsidR="00F044BC" w:rsidRPr="001B6A4C" w:rsidRDefault="00F044BC" w:rsidP="0045790A">
            <w:pPr>
              <w:spacing w:before="60" w:after="80"/>
              <w:jc w:val="center"/>
              <w:rPr>
                <w:rFonts w:cs="Times New Roman"/>
                <w:b/>
                <w:sz w:val="26"/>
                <w:szCs w:val="26"/>
              </w:rPr>
            </w:pPr>
            <w:r w:rsidRPr="001B6A4C">
              <w:rPr>
                <w:rFonts w:cs="Times New Roman"/>
                <w:b/>
                <w:sz w:val="26"/>
                <w:szCs w:val="26"/>
                <w:lang w:val="en-US"/>
              </w:rPr>
              <w:t xml:space="preserve">Nhà máy </w:t>
            </w:r>
            <w:r w:rsidRPr="001B6A4C">
              <w:rPr>
                <w:rFonts w:cs="Times New Roman"/>
                <w:b/>
                <w:sz w:val="26"/>
                <w:szCs w:val="26"/>
              </w:rPr>
              <w:t>thủy điện Nà Lơi</w:t>
            </w:r>
          </w:p>
          <w:p w:rsidR="00F044BC" w:rsidRPr="001B6A4C" w:rsidRDefault="00F044BC" w:rsidP="0045790A">
            <w:pPr>
              <w:spacing w:before="60" w:after="80"/>
              <w:jc w:val="center"/>
              <w:rPr>
                <w:rFonts w:cs="Times New Roman"/>
                <w:sz w:val="26"/>
                <w:szCs w:val="26"/>
              </w:rPr>
            </w:pPr>
            <w:r w:rsidRPr="001B6A4C">
              <w:rPr>
                <w:rFonts w:cs="Times New Roman"/>
                <w:sz w:val="26"/>
                <w:szCs w:val="26"/>
              </w:rPr>
              <w:t>Xã Thanh Minh - TP Điện Biên Phủ, tỉnh Điện Biên</w:t>
            </w:r>
          </w:p>
        </w:tc>
      </w:tr>
      <w:tr w:rsidR="00F044BC" w:rsidRPr="001B6A4C" w:rsidTr="0045790A">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F044BC" w:rsidRPr="001B6A4C" w:rsidRDefault="00F044BC" w:rsidP="0045790A">
            <w:pPr>
              <w:spacing w:before="60" w:after="80"/>
              <w:jc w:val="center"/>
              <w:rPr>
                <w:rFonts w:cs="Times New Roman"/>
                <w:sz w:val="26"/>
                <w:szCs w:val="26"/>
                <w:lang w:val="en-US"/>
              </w:rPr>
            </w:pPr>
            <w:r w:rsidRPr="001B6A4C">
              <w:rPr>
                <w:rFonts w:cs="Times New Roman"/>
                <w:sz w:val="26"/>
                <w:szCs w:val="26"/>
                <w:lang w:val="en-US"/>
              </w:rPr>
              <w:t>3</w:t>
            </w:r>
          </w:p>
        </w:tc>
        <w:tc>
          <w:tcPr>
            <w:tcW w:w="6379" w:type="dxa"/>
            <w:tcBorders>
              <w:top w:val="single" w:sz="4" w:space="0" w:color="auto"/>
              <w:left w:val="nil"/>
              <w:bottom w:val="single" w:sz="4" w:space="0" w:color="auto"/>
              <w:right w:val="single" w:sz="4" w:space="0" w:color="auto"/>
            </w:tcBorders>
            <w:vAlign w:val="center"/>
          </w:tcPr>
          <w:p w:rsidR="00F044BC" w:rsidRPr="001B6A4C" w:rsidRDefault="00F044BC" w:rsidP="0045790A">
            <w:pPr>
              <w:spacing w:before="60" w:after="80"/>
              <w:jc w:val="center"/>
              <w:rPr>
                <w:rFonts w:cs="Times New Roman"/>
                <w:b/>
                <w:sz w:val="26"/>
                <w:szCs w:val="26"/>
              </w:rPr>
            </w:pPr>
            <w:r w:rsidRPr="001B6A4C">
              <w:rPr>
                <w:rFonts w:cs="Times New Roman"/>
                <w:b/>
                <w:sz w:val="26"/>
                <w:szCs w:val="26"/>
              </w:rPr>
              <w:t>Nhà máy thủy điện Pa Khoang</w:t>
            </w:r>
          </w:p>
          <w:p w:rsidR="00F044BC" w:rsidRPr="001B6A4C" w:rsidRDefault="00F044BC" w:rsidP="0045790A">
            <w:pPr>
              <w:spacing w:before="60" w:after="80"/>
              <w:jc w:val="center"/>
              <w:rPr>
                <w:rFonts w:cs="Times New Roman"/>
                <w:sz w:val="26"/>
                <w:szCs w:val="26"/>
              </w:rPr>
            </w:pPr>
            <w:r w:rsidRPr="001B6A4C">
              <w:rPr>
                <w:rFonts w:cs="Times New Roman"/>
                <w:sz w:val="26"/>
                <w:szCs w:val="26"/>
              </w:rPr>
              <w:t>Xã Mường Phăng - Huyện Điện Biên, tỉnh Điện Biên.</w:t>
            </w:r>
          </w:p>
        </w:tc>
      </w:tr>
      <w:tr w:rsidR="00F044BC" w:rsidRPr="001B6A4C" w:rsidTr="0045790A">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F044BC" w:rsidRPr="001B6A4C" w:rsidRDefault="00F044BC" w:rsidP="0045790A">
            <w:pPr>
              <w:spacing w:before="60" w:after="80"/>
              <w:jc w:val="center"/>
              <w:rPr>
                <w:rFonts w:cs="Times New Roman"/>
                <w:sz w:val="26"/>
                <w:szCs w:val="26"/>
                <w:lang w:val="en-US"/>
              </w:rPr>
            </w:pPr>
            <w:r w:rsidRPr="001B6A4C">
              <w:rPr>
                <w:rFonts w:cs="Times New Roman"/>
                <w:sz w:val="26"/>
                <w:szCs w:val="26"/>
                <w:lang w:val="en-US"/>
              </w:rPr>
              <w:t>4</w:t>
            </w:r>
          </w:p>
        </w:tc>
        <w:tc>
          <w:tcPr>
            <w:tcW w:w="6379" w:type="dxa"/>
            <w:tcBorders>
              <w:top w:val="single" w:sz="4" w:space="0" w:color="auto"/>
              <w:left w:val="nil"/>
              <w:bottom w:val="single" w:sz="4" w:space="0" w:color="auto"/>
              <w:right w:val="single" w:sz="4" w:space="0" w:color="auto"/>
            </w:tcBorders>
            <w:vAlign w:val="center"/>
          </w:tcPr>
          <w:p w:rsidR="00F044BC" w:rsidRPr="001B6A4C" w:rsidRDefault="00F044BC" w:rsidP="0045790A">
            <w:pPr>
              <w:spacing w:before="60" w:after="80"/>
              <w:jc w:val="center"/>
              <w:rPr>
                <w:rFonts w:cs="Times New Roman"/>
                <w:b/>
                <w:sz w:val="26"/>
                <w:szCs w:val="26"/>
              </w:rPr>
            </w:pPr>
            <w:r w:rsidRPr="001B6A4C">
              <w:rPr>
                <w:rFonts w:cs="Times New Roman"/>
                <w:b/>
                <w:sz w:val="26"/>
                <w:szCs w:val="26"/>
              </w:rPr>
              <w:t>Nhà máy thủy điện Thác trắng</w:t>
            </w:r>
          </w:p>
          <w:p w:rsidR="00F044BC" w:rsidRPr="001B6A4C" w:rsidRDefault="00F044BC" w:rsidP="0045790A">
            <w:pPr>
              <w:spacing w:before="60" w:after="80"/>
              <w:jc w:val="center"/>
              <w:rPr>
                <w:rFonts w:cs="Times New Roman"/>
                <w:b/>
                <w:sz w:val="26"/>
                <w:szCs w:val="26"/>
              </w:rPr>
            </w:pPr>
            <w:r w:rsidRPr="001B6A4C">
              <w:rPr>
                <w:rFonts w:cs="Times New Roman"/>
                <w:sz w:val="26"/>
                <w:szCs w:val="26"/>
              </w:rPr>
              <w:t>Xã Nà Nhạn - Huyện Điện Biên, tỉnh Điện Biên</w:t>
            </w:r>
            <w:r w:rsidRPr="001B6A4C">
              <w:rPr>
                <w:rFonts w:cs="Times New Roman"/>
                <w:b/>
                <w:sz w:val="26"/>
                <w:szCs w:val="26"/>
              </w:rPr>
              <w:t>.</w:t>
            </w:r>
          </w:p>
        </w:tc>
      </w:tr>
      <w:tr w:rsidR="00F044BC" w:rsidRPr="001B6A4C" w:rsidTr="0045790A">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F044BC" w:rsidRPr="001B6A4C" w:rsidRDefault="00F044BC" w:rsidP="0045790A">
            <w:pPr>
              <w:spacing w:before="60" w:after="80"/>
              <w:jc w:val="center"/>
              <w:rPr>
                <w:rFonts w:cs="Times New Roman"/>
                <w:sz w:val="26"/>
                <w:szCs w:val="26"/>
                <w:lang w:val="en-US"/>
              </w:rPr>
            </w:pPr>
            <w:r w:rsidRPr="001B6A4C">
              <w:rPr>
                <w:rFonts w:cs="Times New Roman"/>
                <w:sz w:val="26"/>
                <w:szCs w:val="26"/>
                <w:lang w:val="en-US"/>
              </w:rPr>
              <w:t>5</w:t>
            </w:r>
          </w:p>
        </w:tc>
        <w:tc>
          <w:tcPr>
            <w:tcW w:w="6379" w:type="dxa"/>
            <w:tcBorders>
              <w:top w:val="single" w:sz="4" w:space="0" w:color="auto"/>
              <w:left w:val="nil"/>
              <w:bottom w:val="single" w:sz="4" w:space="0" w:color="auto"/>
              <w:right w:val="single" w:sz="4" w:space="0" w:color="auto"/>
            </w:tcBorders>
            <w:vAlign w:val="center"/>
          </w:tcPr>
          <w:p w:rsidR="00F044BC" w:rsidRPr="001B6A4C" w:rsidRDefault="00F044BC" w:rsidP="0045790A">
            <w:pPr>
              <w:spacing w:before="60" w:after="80"/>
              <w:jc w:val="center"/>
              <w:rPr>
                <w:rFonts w:cs="Times New Roman"/>
                <w:b/>
                <w:sz w:val="26"/>
                <w:szCs w:val="26"/>
              </w:rPr>
            </w:pPr>
            <w:r w:rsidRPr="001B6A4C">
              <w:rPr>
                <w:rFonts w:cs="Times New Roman"/>
                <w:b/>
                <w:sz w:val="26"/>
                <w:szCs w:val="26"/>
              </w:rPr>
              <w:t>Công ty cổ phần thủy điện Nậm He</w:t>
            </w:r>
          </w:p>
          <w:p w:rsidR="00F044BC" w:rsidRPr="001B6A4C" w:rsidRDefault="00F044BC" w:rsidP="0045790A">
            <w:pPr>
              <w:spacing w:before="60" w:after="80"/>
              <w:jc w:val="center"/>
              <w:rPr>
                <w:rFonts w:cs="Times New Roman"/>
                <w:sz w:val="26"/>
                <w:szCs w:val="26"/>
              </w:rPr>
            </w:pPr>
            <w:r w:rsidRPr="001B6A4C">
              <w:rPr>
                <w:rFonts w:cs="Times New Roman"/>
                <w:sz w:val="26"/>
                <w:szCs w:val="26"/>
              </w:rPr>
              <w:t>xã Mường Tùng, huyện Mường Chà, tỉnh Điện Biên</w:t>
            </w:r>
          </w:p>
        </w:tc>
      </w:tr>
      <w:tr w:rsidR="00F044BC" w:rsidRPr="001B6A4C" w:rsidTr="0045790A">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F044BC" w:rsidRPr="001B6A4C" w:rsidRDefault="00F044BC" w:rsidP="0045790A">
            <w:pPr>
              <w:spacing w:before="60" w:after="80"/>
              <w:jc w:val="center"/>
              <w:rPr>
                <w:rFonts w:cs="Times New Roman"/>
                <w:sz w:val="26"/>
                <w:szCs w:val="26"/>
                <w:lang w:val="en-US"/>
              </w:rPr>
            </w:pPr>
            <w:r w:rsidRPr="001B6A4C">
              <w:rPr>
                <w:rFonts w:cs="Times New Roman"/>
                <w:sz w:val="26"/>
                <w:szCs w:val="26"/>
                <w:lang w:val="en-US"/>
              </w:rPr>
              <w:t>6</w:t>
            </w:r>
          </w:p>
        </w:tc>
        <w:tc>
          <w:tcPr>
            <w:tcW w:w="6379" w:type="dxa"/>
            <w:tcBorders>
              <w:top w:val="single" w:sz="4" w:space="0" w:color="auto"/>
              <w:left w:val="nil"/>
              <w:bottom w:val="single" w:sz="4" w:space="0" w:color="auto"/>
              <w:right w:val="single" w:sz="4" w:space="0" w:color="auto"/>
            </w:tcBorders>
            <w:vAlign w:val="center"/>
          </w:tcPr>
          <w:p w:rsidR="00F044BC" w:rsidRPr="001B6A4C" w:rsidRDefault="00F044BC" w:rsidP="0045790A">
            <w:pPr>
              <w:spacing w:before="60" w:after="80"/>
              <w:jc w:val="center"/>
              <w:rPr>
                <w:rFonts w:cs="Times New Roman"/>
                <w:b/>
                <w:sz w:val="26"/>
                <w:szCs w:val="26"/>
              </w:rPr>
            </w:pPr>
            <w:r w:rsidRPr="001B6A4C">
              <w:rPr>
                <w:rFonts w:cs="Times New Roman"/>
                <w:b/>
                <w:sz w:val="26"/>
                <w:szCs w:val="26"/>
              </w:rPr>
              <w:t>Công ty cổ phần thủy điện Nậm Mức</w:t>
            </w:r>
          </w:p>
          <w:p w:rsidR="00F044BC" w:rsidRPr="001B6A4C" w:rsidRDefault="00F044BC" w:rsidP="0045790A">
            <w:pPr>
              <w:spacing w:before="60" w:after="80"/>
              <w:jc w:val="center"/>
              <w:rPr>
                <w:rFonts w:cs="Times New Roman"/>
                <w:sz w:val="26"/>
                <w:szCs w:val="26"/>
              </w:rPr>
            </w:pPr>
            <w:r w:rsidRPr="001B6A4C">
              <w:rPr>
                <w:rFonts w:cs="Times New Roman"/>
                <w:sz w:val="26"/>
                <w:szCs w:val="26"/>
              </w:rPr>
              <w:t>Bản Hô Mức, xã Pa Ham, huyện Mường Chà, tỉnh Điện Biên</w:t>
            </w:r>
          </w:p>
        </w:tc>
      </w:tr>
      <w:tr w:rsidR="00F044BC" w:rsidRPr="001B6A4C" w:rsidTr="0045790A">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F044BC" w:rsidRPr="001B6A4C" w:rsidRDefault="00F044BC" w:rsidP="0045790A">
            <w:pPr>
              <w:spacing w:before="60" w:after="80"/>
              <w:jc w:val="center"/>
              <w:rPr>
                <w:rFonts w:cs="Times New Roman"/>
                <w:sz w:val="26"/>
                <w:szCs w:val="26"/>
                <w:lang w:val="en-US"/>
              </w:rPr>
            </w:pPr>
            <w:r w:rsidRPr="001B6A4C">
              <w:rPr>
                <w:rFonts w:cs="Times New Roman"/>
                <w:sz w:val="26"/>
                <w:szCs w:val="26"/>
                <w:lang w:val="en-US"/>
              </w:rPr>
              <w:lastRenderedPageBreak/>
              <w:t>7</w:t>
            </w:r>
          </w:p>
        </w:tc>
        <w:tc>
          <w:tcPr>
            <w:tcW w:w="6379" w:type="dxa"/>
            <w:tcBorders>
              <w:top w:val="single" w:sz="4" w:space="0" w:color="auto"/>
              <w:left w:val="nil"/>
              <w:bottom w:val="single" w:sz="4" w:space="0" w:color="auto"/>
              <w:right w:val="single" w:sz="4" w:space="0" w:color="auto"/>
            </w:tcBorders>
            <w:vAlign w:val="center"/>
          </w:tcPr>
          <w:p w:rsidR="00F044BC" w:rsidRPr="001B6A4C" w:rsidRDefault="00F044BC" w:rsidP="00F044BC">
            <w:pPr>
              <w:spacing w:before="60" w:after="60"/>
              <w:jc w:val="center"/>
              <w:rPr>
                <w:rFonts w:cs="Times New Roman"/>
                <w:b/>
                <w:sz w:val="26"/>
                <w:szCs w:val="26"/>
              </w:rPr>
            </w:pPr>
            <w:r w:rsidRPr="001B6A4C">
              <w:rPr>
                <w:rFonts w:cs="Times New Roman"/>
                <w:b/>
                <w:sz w:val="26"/>
                <w:szCs w:val="26"/>
              </w:rPr>
              <w:t>Công ty cổ phần thuỷ điện Trung Thu</w:t>
            </w:r>
          </w:p>
          <w:p w:rsidR="00F044BC" w:rsidRPr="001B6A4C" w:rsidRDefault="00F044BC" w:rsidP="00F044BC">
            <w:pPr>
              <w:spacing w:before="60" w:after="60"/>
              <w:jc w:val="center"/>
              <w:rPr>
                <w:rFonts w:cs="Times New Roman"/>
                <w:sz w:val="26"/>
                <w:szCs w:val="26"/>
              </w:rPr>
            </w:pPr>
            <w:r w:rsidRPr="001B6A4C">
              <w:rPr>
                <w:rFonts w:cs="Times New Roman"/>
                <w:sz w:val="26"/>
                <w:szCs w:val="26"/>
              </w:rPr>
              <w:t>Số 157, tổ 16, phường Tân Thanh, thành phố Điện Biên Phủ, tỉnh Điện Biên</w:t>
            </w:r>
          </w:p>
        </w:tc>
      </w:tr>
      <w:tr w:rsidR="00F044BC" w:rsidRPr="001B6A4C" w:rsidTr="0045790A">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F044BC" w:rsidRPr="001B6A4C" w:rsidRDefault="00F044BC" w:rsidP="0045790A">
            <w:pPr>
              <w:spacing w:before="60" w:after="80"/>
              <w:jc w:val="center"/>
              <w:rPr>
                <w:rFonts w:cs="Times New Roman"/>
                <w:sz w:val="26"/>
                <w:szCs w:val="26"/>
                <w:lang w:val="en-US"/>
              </w:rPr>
            </w:pPr>
            <w:r w:rsidRPr="001B6A4C">
              <w:rPr>
                <w:rFonts w:cs="Times New Roman"/>
                <w:sz w:val="26"/>
                <w:szCs w:val="26"/>
                <w:lang w:val="en-US"/>
              </w:rPr>
              <w:t>8</w:t>
            </w:r>
          </w:p>
        </w:tc>
        <w:tc>
          <w:tcPr>
            <w:tcW w:w="6379" w:type="dxa"/>
            <w:tcBorders>
              <w:top w:val="single" w:sz="4" w:space="0" w:color="auto"/>
              <w:left w:val="nil"/>
              <w:bottom w:val="single" w:sz="4" w:space="0" w:color="auto"/>
              <w:right w:val="single" w:sz="4" w:space="0" w:color="auto"/>
            </w:tcBorders>
            <w:vAlign w:val="center"/>
          </w:tcPr>
          <w:p w:rsidR="00F044BC" w:rsidRPr="001B6A4C" w:rsidRDefault="00F044BC" w:rsidP="00F044BC">
            <w:pPr>
              <w:spacing w:before="60" w:after="60"/>
              <w:jc w:val="center"/>
              <w:rPr>
                <w:rFonts w:cs="Times New Roman"/>
                <w:b/>
                <w:sz w:val="26"/>
                <w:szCs w:val="26"/>
              </w:rPr>
            </w:pPr>
            <w:r w:rsidRPr="001B6A4C">
              <w:rPr>
                <w:rFonts w:cs="Times New Roman"/>
                <w:b/>
                <w:sz w:val="26"/>
                <w:szCs w:val="26"/>
              </w:rPr>
              <w:t>Công ty Cổ phần Trường Thịnh</w:t>
            </w:r>
          </w:p>
          <w:p w:rsidR="00F044BC" w:rsidRPr="001B6A4C" w:rsidRDefault="00F044BC" w:rsidP="00F044BC">
            <w:pPr>
              <w:spacing w:before="60" w:after="80"/>
              <w:jc w:val="center"/>
              <w:rPr>
                <w:rFonts w:cs="Times New Roman"/>
                <w:b/>
                <w:sz w:val="26"/>
                <w:szCs w:val="26"/>
              </w:rPr>
            </w:pPr>
            <w:r w:rsidRPr="001B6A4C">
              <w:rPr>
                <w:rFonts w:cs="Times New Roman"/>
                <w:sz w:val="26"/>
                <w:szCs w:val="26"/>
              </w:rPr>
              <w:t>Số 27a, tổ dân phố 24, phường Tân Thanh, thành phố Điện Biên Phủ, tỉnh Điện Biên</w:t>
            </w:r>
          </w:p>
        </w:tc>
      </w:tr>
      <w:tr w:rsidR="00F044BC" w:rsidRPr="001B6A4C" w:rsidTr="00042379">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F044BC" w:rsidRPr="001B6A4C" w:rsidRDefault="00F044BC" w:rsidP="00F044BC">
            <w:pPr>
              <w:spacing w:before="60" w:after="80"/>
              <w:jc w:val="center"/>
              <w:rPr>
                <w:rFonts w:cs="Times New Roman"/>
                <w:sz w:val="26"/>
                <w:szCs w:val="26"/>
                <w:lang w:val="en-US"/>
              </w:rPr>
            </w:pPr>
            <w:r w:rsidRPr="001B6A4C">
              <w:rPr>
                <w:rFonts w:cs="Times New Roman"/>
                <w:sz w:val="26"/>
                <w:szCs w:val="26"/>
                <w:lang w:val="en-US"/>
              </w:rPr>
              <w:t>9</w:t>
            </w:r>
          </w:p>
        </w:tc>
        <w:tc>
          <w:tcPr>
            <w:tcW w:w="6379" w:type="dxa"/>
            <w:tcBorders>
              <w:top w:val="single" w:sz="4" w:space="0" w:color="auto"/>
              <w:left w:val="nil"/>
              <w:bottom w:val="single" w:sz="4" w:space="0" w:color="auto"/>
              <w:right w:val="single" w:sz="4" w:space="0" w:color="auto"/>
            </w:tcBorders>
          </w:tcPr>
          <w:p w:rsidR="00F044BC" w:rsidRPr="001B6A4C" w:rsidRDefault="00F044BC" w:rsidP="00F044BC">
            <w:pPr>
              <w:spacing w:before="60" w:after="60"/>
              <w:jc w:val="center"/>
              <w:rPr>
                <w:rFonts w:cs="Times New Roman"/>
                <w:b/>
                <w:sz w:val="26"/>
                <w:szCs w:val="26"/>
              </w:rPr>
            </w:pPr>
            <w:r w:rsidRPr="001B6A4C">
              <w:rPr>
                <w:rFonts w:cs="Times New Roman"/>
                <w:b/>
                <w:sz w:val="26"/>
                <w:szCs w:val="26"/>
              </w:rPr>
              <w:t>Công ty Cổ phần Power electric</w:t>
            </w:r>
          </w:p>
          <w:p w:rsidR="00F044BC" w:rsidRPr="001B6A4C" w:rsidRDefault="00F044BC" w:rsidP="00F044BC">
            <w:pPr>
              <w:spacing w:before="60" w:after="60"/>
              <w:jc w:val="center"/>
              <w:rPr>
                <w:rFonts w:cs="Times New Roman"/>
                <w:sz w:val="26"/>
                <w:szCs w:val="26"/>
              </w:rPr>
            </w:pPr>
            <w:r w:rsidRPr="001B6A4C">
              <w:rPr>
                <w:rFonts w:cs="Times New Roman"/>
                <w:sz w:val="26"/>
                <w:szCs w:val="26"/>
              </w:rPr>
              <w:t>Tổ dân phố 6, phường Him Lam, thành phố Điện Biên Phủ, tỉnh Điện Biên</w:t>
            </w:r>
          </w:p>
        </w:tc>
      </w:tr>
      <w:tr w:rsidR="00F044BC" w:rsidRPr="001B6A4C" w:rsidTr="0045790A">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F044BC" w:rsidRPr="001B6A4C" w:rsidRDefault="00F044BC" w:rsidP="00F044BC">
            <w:pPr>
              <w:spacing w:before="60" w:after="80"/>
              <w:jc w:val="center"/>
              <w:rPr>
                <w:rFonts w:cs="Times New Roman"/>
                <w:sz w:val="26"/>
                <w:szCs w:val="26"/>
                <w:lang w:val="en-US"/>
              </w:rPr>
            </w:pPr>
            <w:r w:rsidRPr="001B6A4C">
              <w:rPr>
                <w:rFonts w:cs="Times New Roman"/>
                <w:sz w:val="26"/>
                <w:szCs w:val="26"/>
                <w:lang w:val="en-US"/>
              </w:rPr>
              <w:t>10</w:t>
            </w:r>
          </w:p>
        </w:tc>
        <w:tc>
          <w:tcPr>
            <w:tcW w:w="6379" w:type="dxa"/>
            <w:tcBorders>
              <w:top w:val="single" w:sz="4" w:space="0" w:color="auto"/>
              <w:left w:val="nil"/>
              <w:bottom w:val="single" w:sz="4" w:space="0" w:color="auto"/>
              <w:right w:val="single" w:sz="4" w:space="0" w:color="auto"/>
            </w:tcBorders>
            <w:vAlign w:val="center"/>
          </w:tcPr>
          <w:p w:rsidR="00F044BC" w:rsidRPr="001B6A4C" w:rsidRDefault="00F044BC" w:rsidP="00F044BC">
            <w:pPr>
              <w:spacing w:before="60" w:after="60"/>
              <w:jc w:val="center"/>
              <w:rPr>
                <w:rFonts w:cs="Times New Roman"/>
                <w:b/>
                <w:sz w:val="26"/>
                <w:szCs w:val="26"/>
              </w:rPr>
            </w:pPr>
            <w:r w:rsidRPr="001B6A4C">
              <w:rPr>
                <w:rFonts w:cs="Times New Roman"/>
                <w:b/>
                <w:sz w:val="26"/>
                <w:szCs w:val="26"/>
              </w:rPr>
              <w:t>Công ty TNHH một thành viên thuỷ điện SODIC Điện Biên</w:t>
            </w:r>
          </w:p>
          <w:p w:rsidR="00F044BC" w:rsidRPr="001B6A4C" w:rsidRDefault="00F044BC" w:rsidP="00F044BC">
            <w:pPr>
              <w:spacing w:before="60" w:after="80"/>
              <w:jc w:val="center"/>
              <w:rPr>
                <w:rFonts w:cs="Times New Roman"/>
                <w:b/>
                <w:sz w:val="26"/>
                <w:szCs w:val="26"/>
              </w:rPr>
            </w:pPr>
            <w:r w:rsidRPr="001B6A4C">
              <w:rPr>
                <w:rFonts w:cs="Times New Roman"/>
                <w:sz w:val="26"/>
                <w:szCs w:val="26"/>
              </w:rPr>
              <w:t>Bản Huổi Lốt 1, xã Mường Mùn, huyện Tuần Giáo, tỉnh Điện Biên</w:t>
            </w:r>
          </w:p>
        </w:tc>
      </w:tr>
      <w:tr w:rsidR="00F044BC" w:rsidRPr="001B6A4C" w:rsidTr="000853CE">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F044BC" w:rsidRPr="001B6A4C" w:rsidRDefault="00F044BC" w:rsidP="00F044BC">
            <w:pPr>
              <w:spacing w:before="60" w:after="80"/>
              <w:jc w:val="center"/>
              <w:rPr>
                <w:rFonts w:cs="Times New Roman"/>
                <w:sz w:val="26"/>
                <w:szCs w:val="26"/>
                <w:lang w:val="en-US"/>
              </w:rPr>
            </w:pPr>
            <w:r w:rsidRPr="001B6A4C">
              <w:rPr>
                <w:rFonts w:cs="Times New Roman"/>
                <w:sz w:val="26"/>
                <w:szCs w:val="26"/>
                <w:lang w:val="en-US"/>
              </w:rPr>
              <w:t>11</w:t>
            </w:r>
          </w:p>
        </w:tc>
        <w:tc>
          <w:tcPr>
            <w:tcW w:w="6379" w:type="dxa"/>
            <w:tcBorders>
              <w:top w:val="single" w:sz="4" w:space="0" w:color="auto"/>
              <w:left w:val="nil"/>
              <w:bottom w:val="single" w:sz="4" w:space="0" w:color="auto"/>
              <w:right w:val="single" w:sz="4" w:space="0" w:color="auto"/>
            </w:tcBorders>
          </w:tcPr>
          <w:p w:rsidR="00F044BC" w:rsidRPr="001B6A4C" w:rsidRDefault="00F044BC" w:rsidP="00F044BC">
            <w:pPr>
              <w:spacing w:before="60" w:after="60"/>
              <w:jc w:val="center"/>
              <w:rPr>
                <w:rFonts w:cs="Times New Roman"/>
                <w:b/>
                <w:sz w:val="26"/>
                <w:szCs w:val="26"/>
              </w:rPr>
            </w:pPr>
            <w:r w:rsidRPr="001B6A4C">
              <w:rPr>
                <w:rFonts w:cs="Times New Roman"/>
                <w:b/>
                <w:sz w:val="26"/>
                <w:szCs w:val="26"/>
              </w:rPr>
              <w:t>Công ty cổ phần đầu tư tài nguyên và năng lượng Điện Biên</w:t>
            </w:r>
          </w:p>
          <w:p w:rsidR="00F044BC" w:rsidRPr="001B6A4C" w:rsidRDefault="00F044BC" w:rsidP="00F044BC">
            <w:pPr>
              <w:spacing w:before="60" w:after="60"/>
              <w:jc w:val="center"/>
              <w:rPr>
                <w:rFonts w:cs="Times New Roman"/>
                <w:sz w:val="26"/>
                <w:szCs w:val="26"/>
              </w:rPr>
            </w:pPr>
            <w:r w:rsidRPr="001B6A4C">
              <w:rPr>
                <w:rFonts w:cs="Times New Roman"/>
                <w:sz w:val="26"/>
                <w:szCs w:val="26"/>
              </w:rPr>
              <w:t>Số 158, Tổ 8, phường Mường Thanh, thành phố Điện Biên Phủ, tỉnh Điện Biên</w:t>
            </w:r>
          </w:p>
        </w:tc>
      </w:tr>
    </w:tbl>
    <w:p w:rsidR="00F044BC" w:rsidRPr="001B6A4C" w:rsidRDefault="00F044BC">
      <w:pPr>
        <w:rPr>
          <w:rFonts w:cs="Times New Roman"/>
          <w:b/>
          <w:bCs/>
          <w:sz w:val="26"/>
          <w:szCs w:val="26"/>
        </w:rPr>
      </w:pPr>
    </w:p>
    <w:p w:rsidR="00F044BC" w:rsidRPr="001B6A4C" w:rsidRDefault="00F044BC">
      <w:pPr>
        <w:rPr>
          <w:rFonts w:cs="Times New Roman"/>
          <w:b/>
          <w:bCs/>
          <w:sz w:val="26"/>
          <w:szCs w:val="26"/>
        </w:rPr>
      </w:pPr>
    </w:p>
    <w:p w:rsidR="00F044BC" w:rsidRPr="001B6A4C" w:rsidRDefault="00F044BC">
      <w:pPr>
        <w:rPr>
          <w:rFonts w:cs="Times New Roman"/>
          <w:b/>
          <w:bCs/>
          <w:sz w:val="26"/>
          <w:szCs w:val="26"/>
          <w:lang w:val="en-US"/>
        </w:rPr>
      </w:pPr>
      <w:r w:rsidRPr="001B6A4C">
        <w:rPr>
          <w:rFonts w:cs="Times New Roman"/>
          <w:b/>
          <w:bCs/>
          <w:sz w:val="26"/>
          <w:szCs w:val="26"/>
          <w:lang w:val="en-US"/>
        </w:rPr>
        <w:t>3. Xăng dầu, LPG</w:t>
      </w:r>
      <w:r w:rsidR="0084005B" w:rsidRPr="001B6A4C">
        <w:rPr>
          <w:rFonts w:cs="Times New Roman"/>
          <w:b/>
          <w:bCs/>
          <w:sz w:val="26"/>
          <w:szCs w:val="26"/>
          <w:lang w:val="en-US"/>
        </w:rPr>
        <w:t>, Hoá chất</w:t>
      </w:r>
      <w:bookmarkStart w:id="0" w:name="_GoBack"/>
      <w:bookmarkEnd w:id="0"/>
    </w:p>
    <w:tbl>
      <w:tblPr>
        <w:tblW w:w="7792" w:type="dxa"/>
        <w:jc w:val="center"/>
        <w:tblLook w:val="04A0"/>
      </w:tblPr>
      <w:tblGrid>
        <w:gridCol w:w="1413"/>
        <w:gridCol w:w="6379"/>
      </w:tblGrid>
      <w:tr w:rsidR="00862A74" w:rsidRPr="001B6A4C" w:rsidTr="00F044BC">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7266F2" w:rsidRPr="001B6A4C" w:rsidRDefault="00F044BC" w:rsidP="007266F2">
            <w:pPr>
              <w:spacing w:before="60" w:after="80"/>
              <w:jc w:val="center"/>
              <w:rPr>
                <w:rFonts w:cs="Times New Roman"/>
                <w:sz w:val="26"/>
                <w:szCs w:val="26"/>
                <w:lang w:val="en-US"/>
              </w:rPr>
            </w:pPr>
            <w:r w:rsidRPr="001B6A4C">
              <w:rPr>
                <w:rFonts w:cs="Times New Roman"/>
                <w:sz w:val="26"/>
                <w:szCs w:val="26"/>
                <w:lang w:val="en-US"/>
              </w:rPr>
              <w:t>1</w:t>
            </w:r>
          </w:p>
        </w:tc>
        <w:tc>
          <w:tcPr>
            <w:tcW w:w="6379" w:type="dxa"/>
            <w:tcBorders>
              <w:top w:val="single" w:sz="4" w:space="0" w:color="auto"/>
              <w:left w:val="nil"/>
              <w:bottom w:val="single" w:sz="4" w:space="0" w:color="auto"/>
              <w:right w:val="single" w:sz="4" w:space="0" w:color="auto"/>
            </w:tcBorders>
            <w:vAlign w:val="center"/>
          </w:tcPr>
          <w:p w:rsidR="007266F2" w:rsidRPr="001B6A4C" w:rsidRDefault="007266F2" w:rsidP="007266F2">
            <w:pPr>
              <w:spacing w:before="60" w:after="80"/>
              <w:jc w:val="center"/>
              <w:rPr>
                <w:rFonts w:cs="Times New Roman"/>
                <w:b/>
                <w:sz w:val="26"/>
                <w:szCs w:val="26"/>
              </w:rPr>
            </w:pPr>
            <w:r w:rsidRPr="001B6A4C">
              <w:rPr>
                <w:rFonts w:cs="Times New Roman"/>
                <w:b/>
                <w:sz w:val="26"/>
                <w:szCs w:val="26"/>
              </w:rPr>
              <w:t>Công ty CP cơ khí nông nghiệp và xây dựng Điện Biên</w:t>
            </w:r>
          </w:p>
          <w:p w:rsidR="007266F2" w:rsidRPr="001B6A4C" w:rsidRDefault="007266F2" w:rsidP="007266F2">
            <w:pPr>
              <w:spacing w:before="60" w:after="80"/>
              <w:jc w:val="center"/>
              <w:rPr>
                <w:rFonts w:cs="Times New Roman"/>
                <w:b/>
                <w:sz w:val="26"/>
                <w:szCs w:val="26"/>
              </w:rPr>
            </w:pPr>
            <w:r w:rsidRPr="001B6A4C">
              <w:rPr>
                <w:rFonts w:cs="Times New Roman"/>
                <w:sz w:val="26"/>
                <w:szCs w:val="26"/>
              </w:rPr>
              <w:t>Tổ 1, Phường Nam Thanh, TP Điện Biên Phủ, tỉnh Điện Biên.</w:t>
            </w:r>
          </w:p>
        </w:tc>
      </w:tr>
      <w:tr w:rsidR="00862A74" w:rsidRPr="001B6A4C" w:rsidTr="00F044BC">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7266F2" w:rsidRPr="001B6A4C" w:rsidRDefault="00F044BC" w:rsidP="007266F2">
            <w:pPr>
              <w:spacing w:before="60" w:after="80"/>
              <w:jc w:val="center"/>
              <w:rPr>
                <w:rFonts w:cs="Times New Roman"/>
                <w:sz w:val="26"/>
                <w:szCs w:val="26"/>
                <w:lang w:val="en-US"/>
              </w:rPr>
            </w:pPr>
            <w:r w:rsidRPr="001B6A4C">
              <w:rPr>
                <w:rFonts w:cs="Times New Roman"/>
                <w:sz w:val="26"/>
                <w:szCs w:val="26"/>
                <w:lang w:val="en-US"/>
              </w:rPr>
              <w:t>2</w:t>
            </w:r>
          </w:p>
        </w:tc>
        <w:tc>
          <w:tcPr>
            <w:tcW w:w="6379" w:type="dxa"/>
            <w:tcBorders>
              <w:top w:val="single" w:sz="4" w:space="0" w:color="auto"/>
              <w:left w:val="nil"/>
              <w:bottom w:val="single" w:sz="4" w:space="0" w:color="auto"/>
              <w:right w:val="single" w:sz="4" w:space="0" w:color="auto"/>
            </w:tcBorders>
            <w:vAlign w:val="center"/>
            <w:hideMark/>
          </w:tcPr>
          <w:p w:rsidR="007266F2" w:rsidRPr="001B6A4C" w:rsidRDefault="007266F2" w:rsidP="007266F2">
            <w:pPr>
              <w:spacing w:before="60" w:after="80"/>
              <w:jc w:val="center"/>
              <w:rPr>
                <w:rFonts w:cs="Times New Roman"/>
                <w:b/>
                <w:sz w:val="26"/>
                <w:szCs w:val="26"/>
              </w:rPr>
            </w:pPr>
            <w:r w:rsidRPr="001B6A4C">
              <w:rPr>
                <w:rFonts w:cs="Times New Roman"/>
                <w:b/>
                <w:sz w:val="26"/>
                <w:szCs w:val="26"/>
              </w:rPr>
              <w:t>Công ty xăng dầu Điện Biên</w:t>
            </w:r>
          </w:p>
          <w:p w:rsidR="007266F2" w:rsidRPr="001B6A4C" w:rsidRDefault="007266F2" w:rsidP="007266F2">
            <w:pPr>
              <w:spacing w:before="60" w:after="80"/>
              <w:jc w:val="center"/>
              <w:rPr>
                <w:rFonts w:cs="Times New Roman"/>
                <w:sz w:val="26"/>
                <w:szCs w:val="26"/>
              </w:rPr>
            </w:pPr>
            <w:r w:rsidRPr="001B6A4C">
              <w:rPr>
                <w:rFonts w:cs="Times New Roman"/>
                <w:sz w:val="26"/>
                <w:szCs w:val="26"/>
              </w:rPr>
              <w:t xml:space="preserve">SN 487, tổ 15,  P Him Lam, TP Điện Biên Phủ, </w:t>
            </w:r>
          </w:p>
          <w:p w:rsidR="007266F2" w:rsidRPr="001B6A4C" w:rsidRDefault="007266F2" w:rsidP="007266F2">
            <w:pPr>
              <w:spacing w:before="60" w:after="80"/>
              <w:jc w:val="center"/>
              <w:rPr>
                <w:rFonts w:cs="Times New Roman"/>
                <w:b/>
                <w:sz w:val="26"/>
                <w:szCs w:val="26"/>
              </w:rPr>
            </w:pPr>
            <w:r w:rsidRPr="001B6A4C">
              <w:rPr>
                <w:rFonts w:cs="Times New Roman"/>
                <w:sz w:val="26"/>
                <w:szCs w:val="26"/>
              </w:rPr>
              <w:t xml:space="preserve"> tỉnh Điện Biên.</w:t>
            </w:r>
          </w:p>
        </w:tc>
      </w:tr>
      <w:tr w:rsidR="00862A74" w:rsidRPr="001B6A4C" w:rsidTr="00F044BC">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7266F2" w:rsidRPr="001B6A4C" w:rsidRDefault="00F044BC" w:rsidP="007266F2">
            <w:pPr>
              <w:spacing w:before="60" w:after="80"/>
              <w:jc w:val="center"/>
              <w:rPr>
                <w:rFonts w:cs="Times New Roman"/>
                <w:sz w:val="26"/>
                <w:szCs w:val="26"/>
                <w:lang w:val="en-US"/>
              </w:rPr>
            </w:pPr>
            <w:r w:rsidRPr="001B6A4C">
              <w:rPr>
                <w:rFonts w:cs="Times New Roman"/>
                <w:sz w:val="26"/>
                <w:szCs w:val="26"/>
                <w:lang w:val="en-US"/>
              </w:rPr>
              <w:t>3</w:t>
            </w:r>
          </w:p>
        </w:tc>
        <w:tc>
          <w:tcPr>
            <w:tcW w:w="6379" w:type="dxa"/>
            <w:tcBorders>
              <w:top w:val="single" w:sz="4" w:space="0" w:color="auto"/>
              <w:left w:val="nil"/>
              <w:bottom w:val="single" w:sz="4" w:space="0" w:color="auto"/>
              <w:right w:val="single" w:sz="4" w:space="0" w:color="auto"/>
            </w:tcBorders>
            <w:vAlign w:val="center"/>
          </w:tcPr>
          <w:p w:rsidR="007266F2" w:rsidRPr="001B6A4C" w:rsidRDefault="007266F2" w:rsidP="007266F2">
            <w:pPr>
              <w:spacing w:before="60" w:after="80"/>
              <w:jc w:val="center"/>
              <w:rPr>
                <w:rFonts w:cs="Times New Roman"/>
                <w:b/>
                <w:sz w:val="26"/>
                <w:szCs w:val="26"/>
              </w:rPr>
            </w:pPr>
            <w:r w:rsidRPr="001B6A4C">
              <w:rPr>
                <w:rFonts w:cs="Times New Roman"/>
                <w:b/>
                <w:sz w:val="26"/>
                <w:szCs w:val="26"/>
              </w:rPr>
              <w:t>Công ty TNHH Sơn Yến</w:t>
            </w:r>
          </w:p>
          <w:p w:rsidR="007266F2" w:rsidRPr="001B6A4C" w:rsidRDefault="007266F2" w:rsidP="007266F2">
            <w:pPr>
              <w:spacing w:before="60" w:after="80"/>
              <w:jc w:val="center"/>
              <w:rPr>
                <w:rFonts w:cs="Times New Roman"/>
                <w:b/>
                <w:sz w:val="26"/>
                <w:szCs w:val="26"/>
              </w:rPr>
            </w:pPr>
            <w:r w:rsidRPr="001B6A4C">
              <w:rPr>
                <w:rFonts w:cs="Times New Roman"/>
                <w:sz w:val="26"/>
                <w:szCs w:val="26"/>
              </w:rPr>
              <w:t xml:space="preserve">Số 765, tổ 7, tân thanh, TP Điện Biên Phủ, tỉnh Điện Biên </w:t>
            </w:r>
          </w:p>
        </w:tc>
      </w:tr>
      <w:tr w:rsidR="007266F2" w:rsidRPr="001B6A4C" w:rsidTr="00F044BC">
        <w:trPr>
          <w:trHeight w:val="375"/>
          <w:jc w:val="center"/>
        </w:trPr>
        <w:tc>
          <w:tcPr>
            <w:tcW w:w="1413" w:type="dxa"/>
            <w:tcBorders>
              <w:top w:val="single" w:sz="4" w:space="0" w:color="auto"/>
              <w:left w:val="single" w:sz="4" w:space="0" w:color="auto"/>
              <w:bottom w:val="single" w:sz="4" w:space="0" w:color="auto"/>
              <w:right w:val="single" w:sz="4" w:space="0" w:color="auto"/>
            </w:tcBorders>
            <w:vAlign w:val="center"/>
          </w:tcPr>
          <w:p w:rsidR="007266F2" w:rsidRPr="001B6A4C" w:rsidRDefault="00F044BC" w:rsidP="007266F2">
            <w:pPr>
              <w:spacing w:before="60" w:after="80"/>
              <w:jc w:val="center"/>
              <w:rPr>
                <w:rFonts w:cs="Times New Roman"/>
                <w:sz w:val="26"/>
                <w:szCs w:val="26"/>
                <w:lang w:val="en-US"/>
              </w:rPr>
            </w:pPr>
            <w:r w:rsidRPr="001B6A4C">
              <w:rPr>
                <w:rFonts w:cs="Times New Roman"/>
                <w:sz w:val="26"/>
                <w:szCs w:val="26"/>
                <w:lang w:val="en-US"/>
              </w:rPr>
              <w:t>4</w:t>
            </w:r>
          </w:p>
        </w:tc>
        <w:tc>
          <w:tcPr>
            <w:tcW w:w="6379" w:type="dxa"/>
            <w:tcBorders>
              <w:top w:val="single" w:sz="4" w:space="0" w:color="auto"/>
              <w:left w:val="nil"/>
              <w:bottom w:val="single" w:sz="4" w:space="0" w:color="auto"/>
              <w:right w:val="single" w:sz="4" w:space="0" w:color="auto"/>
            </w:tcBorders>
            <w:vAlign w:val="center"/>
          </w:tcPr>
          <w:p w:rsidR="007266F2" w:rsidRPr="001B6A4C" w:rsidRDefault="007266F2" w:rsidP="007266F2">
            <w:pPr>
              <w:spacing w:before="60" w:after="80"/>
              <w:jc w:val="center"/>
              <w:rPr>
                <w:rFonts w:cs="Times New Roman"/>
                <w:b/>
                <w:sz w:val="26"/>
                <w:szCs w:val="26"/>
              </w:rPr>
            </w:pPr>
            <w:r w:rsidRPr="001B6A4C">
              <w:rPr>
                <w:rFonts w:cs="Times New Roman"/>
                <w:b/>
                <w:sz w:val="26"/>
                <w:szCs w:val="26"/>
              </w:rPr>
              <w:t>Công ty TNHH Đồng gia tỉnh Điện biên</w:t>
            </w:r>
          </w:p>
          <w:p w:rsidR="007266F2" w:rsidRPr="001B6A4C" w:rsidRDefault="007266F2" w:rsidP="007266F2">
            <w:pPr>
              <w:spacing w:before="60" w:after="80"/>
              <w:jc w:val="center"/>
              <w:rPr>
                <w:rFonts w:cs="Times New Roman"/>
                <w:sz w:val="26"/>
                <w:szCs w:val="26"/>
              </w:rPr>
            </w:pPr>
            <w:r w:rsidRPr="001B6A4C">
              <w:rPr>
                <w:rFonts w:cs="Times New Roman"/>
                <w:sz w:val="26"/>
                <w:szCs w:val="26"/>
              </w:rPr>
              <w:t>Đội 18 thanh xương, huyện Điện Biên,</w:t>
            </w:r>
          </w:p>
          <w:p w:rsidR="007266F2" w:rsidRPr="001B6A4C" w:rsidRDefault="007266F2" w:rsidP="007266F2">
            <w:pPr>
              <w:spacing w:before="60" w:after="80"/>
              <w:jc w:val="center"/>
              <w:rPr>
                <w:rFonts w:cs="Times New Roman"/>
                <w:b/>
                <w:sz w:val="26"/>
                <w:szCs w:val="26"/>
              </w:rPr>
            </w:pPr>
            <w:r w:rsidRPr="001B6A4C">
              <w:rPr>
                <w:rFonts w:cs="Times New Roman"/>
                <w:sz w:val="26"/>
                <w:szCs w:val="26"/>
              </w:rPr>
              <w:t xml:space="preserve"> tỉnh Điện Biên</w:t>
            </w:r>
          </w:p>
        </w:tc>
      </w:tr>
    </w:tbl>
    <w:p w:rsidR="00222094" w:rsidRDefault="00222094" w:rsidP="00222094">
      <w:pPr>
        <w:ind w:left="360"/>
        <w:rPr>
          <w:rFonts w:cs="Times New Roman"/>
          <w:sz w:val="26"/>
          <w:szCs w:val="26"/>
          <w:lang w:val="en-US"/>
        </w:rPr>
      </w:pPr>
    </w:p>
    <w:p w:rsidR="00651057" w:rsidRDefault="00651057" w:rsidP="00222094">
      <w:pPr>
        <w:ind w:left="360"/>
        <w:rPr>
          <w:rFonts w:cs="Times New Roman"/>
          <w:sz w:val="26"/>
          <w:szCs w:val="26"/>
          <w:lang w:val="en-US"/>
        </w:rPr>
      </w:pPr>
    </w:p>
    <w:p w:rsidR="00651057" w:rsidRPr="001B6A4C" w:rsidRDefault="00651057" w:rsidP="00222094">
      <w:pPr>
        <w:ind w:left="360"/>
        <w:rPr>
          <w:rFonts w:cs="Times New Roman"/>
          <w:sz w:val="26"/>
          <w:szCs w:val="26"/>
          <w:lang w:val="en-US"/>
        </w:rPr>
      </w:pPr>
    </w:p>
    <w:tbl>
      <w:tblPr>
        <w:tblW w:w="69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
        <w:gridCol w:w="5780"/>
      </w:tblGrid>
      <w:tr w:rsidR="00862A74" w:rsidRPr="001B6A4C" w:rsidTr="00F044BC">
        <w:tc>
          <w:tcPr>
            <w:tcW w:w="1161" w:type="dxa"/>
            <w:tcBorders>
              <w:top w:val="single" w:sz="4" w:space="0" w:color="auto"/>
              <w:left w:val="single" w:sz="4" w:space="0" w:color="auto"/>
              <w:bottom w:val="single" w:sz="4" w:space="0" w:color="auto"/>
              <w:right w:val="single" w:sz="4" w:space="0" w:color="auto"/>
            </w:tcBorders>
            <w:vAlign w:val="center"/>
          </w:tcPr>
          <w:p w:rsidR="00222094" w:rsidRPr="001B6A4C" w:rsidRDefault="00F044BC" w:rsidP="00B83A5C">
            <w:pPr>
              <w:spacing w:before="60" w:after="60"/>
              <w:ind w:left="134" w:hanging="134"/>
              <w:jc w:val="center"/>
              <w:rPr>
                <w:rFonts w:cs="Times New Roman"/>
                <w:sz w:val="26"/>
                <w:szCs w:val="26"/>
                <w:lang w:val="en-US"/>
              </w:rPr>
            </w:pPr>
            <w:r w:rsidRPr="001B6A4C">
              <w:rPr>
                <w:rFonts w:cs="Times New Roman"/>
                <w:sz w:val="26"/>
                <w:szCs w:val="26"/>
                <w:lang w:val="en-US"/>
              </w:rPr>
              <w:t>5</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Công ty TNHH TM và XD Sơn Trang</w:t>
            </w:r>
          </w:p>
          <w:p w:rsidR="00222094" w:rsidRPr="001B6A4C" w:rsidRDefault="00222094" w:rsidP="00B83A5C">
            <w:pPr>
              <w:spacing w:before="60" w:after="60"/>
              <w:jc w:val="center"/>
              <w:rPr>
                <w:rFonts w:cs="Times New Roman"/>
                <w:sz w:val="26"/>
                <w:szCs w:val="26"/>
              </w:rPr>
            </w:pPr>
            <w:r w:rsidRPr="001B6A4C">
              <w:rPr>
                <w:rFonts w:cs="Times New Roman"/>
                <w:sz w:val="26"/>
                <w:szCs w:val="26"/>
              </w:rPr>
              <w:t xml:space="preserve">SN 708, Tổ 2, P.Tân Thanh, TP </w:t>
            </w:r>
            <w:r w:rsidR="00D5096A" w:rsidRPr="001B6A4C">
              <w:rPr>
                <w:rFonts w:cs="Times New Roman"/>
                <w:sz w:val="26"/>
                <w:szCs w:val="26"/>
              </w:rPr>
              <w:t>Điện Biên Phủ,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6</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Công ty TNHH TM &amp; XD Nam Linh Trang</w:t>
            </w:r>
          </w:p>
          <w:p w:rsidR="00222094" w:rsidRPr="001B6A4C" w:rsidRDefault="00222094" w:rsidP="00B83A5C">
            <w:pPr>
              <w:spacing w:before="60" w:after="60"/>
              <w:jc w:val="center"/>
              <w:rPr>
                <w:rFonts w:cs="Times New Roman"/>
                <w:sz w:val="26"/>
                <w:szCs w:val="26"/>
              </w:rPr>
            </w:pPr>
            <w:r w:rsidRPr="001B6A4C">
              <w:rPr>
                <w:rFonts w:cs="Times New Roman"/>
                <w:sz w:val="26"/>
                <w:szCs w:val="26"/>
              </w:rPr>
              <w:t xml:space="preserve">585, Tổ 10, P.Tân Thanh, </w:t>
            </w:r>
            <w:r w:rsidR="00D5096A" w:rsidRPr="001B6A4C">
              <w:rPr>
                <w:rFonts w:cs="Times New Roman"/>
                <w:sz w:val="26"/>
                <w:szCs w:val="26"/>
              </w:rPr>
              <w:t>TP Điện Biên Phủ,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lastRenderedPageBreak/>
              <w:t>7</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Cty TNHH MTV tổng công ty XD Quân đội</w:t>
            </w:r>
          </w:p>
          <w:p w:rsidR="00222094" w:rsidRPr="001B6A4C" w:rsidRDefault="00222094" w:rsidP="00B83A5C">
            <w:pPr>
              <w:spacing w:before="60" w:after="60"/>
              <w:jc w:val="center"/>
              <w:rPr>
                <w:rFonts w:cs="Times New Roman"/>
                <w:sz w:val="26"/>
                <w:szCs w:val="26"/>
              </w:rPr>
            </w:pPr>
            <w:r w:rsidRPr="001B6A4C">
              <w:rPr>
                <w:rFonts w:cs="Times New Roman"/>
                <w:sz w:val="26"/>
                <w:szCs w:val="26"/>
              </w:rPr>
              <w:t xml:space="preserve">Phố 16, P.Thanh Bình, </w:t>
            </w:r>
            <w:r w:rsidR="00D5096A" w:rsidRPr="001B6A4C">
              <w:rPr>
                <w:rFonts w:cs="Times New Roman"/>
                <w:sz w:val="26"/>
                <w:szCs w:val="26"/>
              </w:rPr>
              <w:t>TP Điện Biên Phủ,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8</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Trạm xăng dầu công an tỉnh Điện Biên</w:t>
            </w:r>
          </w:p>
          <w:p w:rsidR="00222094" w:rsidRPr="001B6A4C" w:rsidRDefault="00222094" w:rsidP="00B83A5C">
            <w:pPr>
              <w:spacing w:before="60" w:after="60"/>
              <w:jc w:val="center"/>
              <w:rPr>
                <w:rFonts w:cs="Times New Roman"/>
                <w:sz w:val="26"/>
                <w:szCs w:val="26"/>
              </w:rPr>
            </w:pPr>
            <w:r w:rsidRPr="001B6A4C">
              <w:rPr>
                <w:rFonts w:cs="Times New Roman"/>
                <w:sz w:val="26"/>
                <w:szCs w:val="26"/>
              </w:rPr>
              <w:t xml:space="preserve">Tổ 9, P.Him Lam, </w:t>
            </w:r>
            <w:r w:rsidR="00D5096A" w:rsidRPr="001B6A4C">
              <w:rPr>
                <w:rFonts w:cs="Times New Roman"/>
                <w:sz w:val="26"/>
                <w:szCs w:val="26"/>
              </w:rPr>
              <w:t>TP Điện Biên Phủ,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9</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Doanh nghiệp TN  Nhất Trụ tỉnh ĐB</w:t>
            </w:r>
          </w:p>
          <w:p w:rsidR="00222094" w:rsidRPr="001B6A4C" w:rsidRDefault="00222094" w:rsidP="00B83A5C">
            <w:pPr>
              <w:spacing w:before="60" w:after="60"/>
              <w:jc w:val="center"/>
              <w:rPr>
                <w:rFonts w:cs="Times New Roman"/>
                <w:sz w:val="26"/>
                <w:szCs w:val="26"/>
              </w:rPr>
            </w:pPr>
            <w:r w:rsidRPr="001B6A4C">
              <w:rPr>
                <w:rFonts w:cs="Times New Roman"/>
                <w:sz w:val="26"/>
                <w:szCs w:val="26"/>
              </w:rPr>
              <w:t xml:space="preserve">Tổ 11, P.Thanh Trường, </w:t>
            </w:r>
            <w:r w:rsidR="00D5096A" w:rsidRPr="001B6A4C">
              <w:rPr>
                <w:rFonts w:cs="Times New Roman"/>
                <w:sz w:val="26"/>
                <w:szCs w:val="26"/>
              </w:rPr>
              <w:t>TP Điện Biên Phủ,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10</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DNTN T&amp;V</w:t>
            </w:r>
          </w:p>
          <w:p w:rsidR="00222094" w:rsidRPr="001B6A4C" w:rsidRDefault="00222094" w:rsidP="00B83A5C">
            <w:pPr>
              <w:spacing w:before="60" w:after="60"/>
              <w:jc w:val="center"/>
              <w:rPr>
                <w:rFonts w:cs="Times New Roman"/>
                <w:sz w:val="26"/>
                <w:szCs w:val="26"/>
              </w:rPr>
            </w:pPr>
            <w:r w:rsidRPr="001B6A4C">
              <w:rPr>
                <w:rFonts w:cs="Times New Roman"/>
                <w:sz w:val="26"/>
                <w:szCs w:val="26"/>
              </w:rPr>
              <w:t xml:space="preserve">Phố 6, P.Noong Bua, </w:t>
            </w:r>
            <w:r w:rsidR="00D5096A" w:rsidRPr="001B6A4C">
              <w:rPr>
                <w:rFonts w:cs="Times New Roman"/>
                <w:sz w:val="26"/>
                <w:szCs w:val="26"/>
              </w:rPr>
              <w:t xml:space="preserve">TP </w:t>
            </w:r>
            <w:r w:rsidR="00D5096A" w:rsidRPr="001B6A4C">
              <w:rPr>
                <w:rFonts w:cs="Times New Roman"/>
                <w:sz w:val="26"/>
                <w:szCs w:val="26"/>
                <w:lang w:val="en-US"/>
              </w:rPr>
              <w:t>Điện Biên Phủ,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11</w:t>
            </w:r>
          </w:p>
        </w:tc>
        <w:tc>
          <w:tcPr>
            <w:tcW w:w="5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Cty TNHH Tiến Thành</w:t>
            </w:r>
          </w:p>
          <w:p w:rsidR="00222094" w:rsidRPr="001B6A4C" w:rsidRDefault="00222094" w:rsidP="00B83A5C">
            <w:pPr>
              <w:spacing w:before="60" w:after="60"/>
              <w:jc w:val="center"/>
              <w:rPr>
                <w:rFonts w:cs="Times New Roman"/>
                <w:sz w:val="26"/>
                <w:szCs w:val="26"/>
              </w:rPr>
            </w:pPr>
            <w:r w:rsidRPr="001B6A4C">
              <w:rPr>
                <w:rFonts w:cs="Times New Roman"/>
                <w:sz w:val="26"/>
                <w:szCs w:val="26"/>
              </w:rPr>
              <w:t xml:space="preserve">SN 86, tổ 9, P.Nam Thanh, </w:t>
            </w:r>
            <w:r w:rsidR="00D5096A" w:rsidRPr="001B6A4C">
              <w:rPr>
                <w:rFonts w:cs="Times New Roman"/>
                <w:sz w:val="26"/>
                <w:szCs w:val="26"/>
              </w:rPr>
              <w:t xml:space="preserve">TP </w:t>
            </w:r>
            <w:r w:rsidR="00D5096A" w:rsidRPr="001B6A4C">
              <w:rPr>
                <w:rFonts w:cs="Times New Roman"/>
                <w:sz w:val="26"/>
                <w:szCs w:val="26"/>
                <w:lang w:val="en-US"/>
              </w:rPr>
              <w:t>Điện Biên Phủ,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12</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Doanh nghiệp tư nhân thương mại Ngọc Nin</w:t>
            </w:r>
          </w:p>
          <w:p w:rsidR="00222094" w:rsidRPr="001B6A4C" w:rsidRDefault="00222094" w:rsidP="00B83A5C">
            <w:pPr>
              <w:spacing w:before="60" w:after="60"/>
              <w:jc w:val="center"/>
              <w:rPr>
                <w:rFonts w:cs="Times New Roman"/>
                <w:sz w:val="26"/>
                <w:szCs w:val="26"/>
              </w:rPr>
            </w:pPr>
            <w:r w:rsidRPr="001B6A4C">
              <w:rPr>
                <w:rFonts w:cs="Times New Roman"/>
                <w:sz w:val="26"/>
                <w:szCs w:val="26"/>
              </w:rPr>
              <w:t>Bản Pá Ngam I, xã Núa Ngam, huyện Điện Biên</w:t>
            </w:r>
            <w:r w:rsidR="00D5096A" w:rsidRPr="001B6A4C">
              <w:rPr>
                <w:rFonts w:cs="Times New Roman"/>
                <w:sz w:val="26"/>
                <w:szCs w:val="26"/>
              </w:rPr>
              <w:t>,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13</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Doanh nghiệp tư nhân Mạnh Thoan</w:t>
            </w:r>
          </w:p>
          <w:p w:rsidR="00222094" w:rsidRPr="001B6A4C" w:rsidRDefault="00222094" w:rsidP="00B83A5C">
            <w:pPr>
              <w:spacing w:before="60" w:after="60"/>
              <w:jc w:val="center"/>
              <w:rPr>
                <w:rFonts w:cs="Times New Roman"/>
                <w:sz w:val="26"/>
                <w:szCs w:val="26"/>
              </w:rPr>
            </w:pPr>
            <w:r w:rsidRPr="001B6A4C">
              <w:rPr>
                <w:rFonts w:cs="Times New Roman"/>
                <w:sz w:val="26"/>
                <w:szCs w:val="26"/>
              </w:rPr>
              <w:t>Xã Nà Tấu, huyện Điện Biên</w:t>
            </w:r>
            <w:r w:rsidR="00D5096A" w:rsidRPr="001B6A4C">
              <w:rPr>
                <w:rFonts w:cs="Times New Roman"/>
                <w:sz w:val="26"/>
                <w:szCs w:val="26"/>
              </w:rPr>
              <w:t>,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14</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Công ty TNHH TM và xây dựng Bảo Nam</w:t>
            </w:r>
          </w:p>
          <w:p w:rsidR="00222094" w:rsidRPr="001B6A4C" w:rsidRDefault="00222094" w:rsidP="00B83A5C">
            <w:pPr>
              <w:spacing w:before="60" w:after="60"/>
              <w:jc w:val="center"/>
              <w:rPr>
                <w:rFonts w:cs="Times New Roman"/>
                <w:sz w:val="26"/>
                <w:szCs w:val="26"/>
              </w:rPr>
            </w:pPr>
            <w:r w:rsidRPr="001B6A4C">
              <w:rPr>
                <w:rFonts w:cs="Times New Roman"/>
                <w:sz w:val="26"/>
                <w:szCs w:val="26"/>
              </w:rPr>
              <w:t>Thôn C4, xã Thanh Hưng, huyện Điện Biên</w:t>
            </w:r>
            <w:r w:rsidR="00D5096A" w:rsidRPr="001B6A4C">
              <w:rPr>
                <w:rFonts w:cs="Times New Roman"/>
                <w:sz w:val="26"/>
                <w:szCs w:val="26"/>
              </w:rPr>
              <w:t>,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15</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Công ty TNHH VINAGA Điện Biên</w:t>
            </w:r>
          </w:p>
          <w:p w:rsidR="00222094" w:rsidRPr="001B6A4C" w:rsidRDefault="00222094" w:rsidP="00B83A5C">
            <w:pPr>
              <w:spacing w:before="60" w:after="60"/>
              <w:jc w:val="center"/>
              <w:rPr>
                <w:rFonts w:cs="Times New Roman"/>
                <w:sz w:val="26"/>
                <w:szCs w:val="26"/>
              </w:rPr>
            </w:pPr>
            <w:r w:rsidRPr="001B6A4C">
              <w:rPr>
                <w:rFonts w:cs="Times New Roman"/>
                <w:sz w:val="26"/>
                <w:szCs w:val="26"/>
              </w:rPr>
              <w:t>Số 09A, Tổ 17, P. Mường Thanh, TP. Điện Biên Phủ,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16</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Cty TNHH Đầu tư &amp; XD Mạnh Quân</w:t>
            </w:r>
          </w:p>
          <w:p w:rsidR="00222094" w:rsidRPr="001B6A4C" w:rsidRDefault="00222094" w:rsidP="00B83A5C">
            <w:pPr>
              <w:spacing w:before="60" w:after="60"/>
              <w:jc w:val="center"/>
              <w:rPr>
                <w:rFonts w:cs="Times New Roman"/>
                <w:sz w:val="26"/>
                <w:szCs w:val="26"/>
              </w:rPr>
            </w:pPr>
            <w:r w:rsidRPr="001B6A4C">
              <w:rPr>
                <w:rFonts w:cs="Times New Roman"/>
                <w:sz w:val="26"/>
                <w:szCs w:val="26"/>
              </w:rPr>
              <w:t>SN 88, Khối Trường Xuân, TT Tuần Giáo, huyện Tuần Giáo</w:t>
            </w:r>
            <w:r w:rsidR="00D5096A" w:rsidRPr="001B6A4C">
              <w:rPr>
                <w:rFonts w:cs="Times New Roman"/>
                <w:sz w:val="26"/>
                <w:szCs w:val="26"/>
              </w:rPr>
              <w:t>,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17</w:t>
            </w:r>
          </w:p>
        </w:tc>
        <w:tc>
          <w:tcPr>
            <w:tcW w:w="5780" w:type="dxa"/>
            <w:tcBorders>
              <w:top w:val="single" w:sz="4" w:space="0" w:color="auto"/>
              <w:left w:val="single" w:sz="4" w:space="0" w:color="auto"/>
              <w:bottom w:val="single" w:sz="4" w:space="0" w:color="auto"/>
              <w:right w:val="single" w:sz="4" w:space="0" w:color="auto"/>
            </w:tcBorders>
            <w:vAlign w:val="center"/>
            <w:hideMark/>
          </w:tcPr>
          <w:p w:rsidR="00F044BC" w:rsidRPr="001B6A4C" w:rsidRDefault="00F044BC" w:rsidP="00B83A5C">
            <w:pPr>
              <w:spacing w:before="60" w:after="60"/>
              <w:jc w:val="center"/>
              <w:rPr>
                <w:rFonts w:cs="Times New Roman"/>
                <w:b/>
                <w:sz w:val="26"/>
                <w:szCs w:val="26"/>
              </w:rPr>
            </w:pPr>
          </w:p>
          <w:p w:rsidR="00222094" w:rsidRPr="001B6A4C" w:rsidRDefault="00222094" w:rsidP="00B83A5C">
            <w:pPr>
              <w:spacing w:before="60" w:after="60"/>
              <w:jc w:val="center"/>
              <w:rPr>
                <w:rFonts w:cs="Times New Roman"/>
                <w:b/>
                <w:sz w:val="26"/>
                <w:szCs w:val="26"/>
              </w:rPr>
            </w:pPr>
            <w:r w:rsidRPr="001B6A4C">
              <w:rPr>
                <w:rFonts w:cs="Times New Roman"/>
                <w:b/>
                <w:sz w:val="26"/>
                <w:szCs w:val="26"/>
              </w:rPr>
              <w:t>Doanh nghiệp XD và TMTN số 36</w:t>
            </w:r>
          </w:p>
          <w:p w:rsidR="00222094" w:rsidRPr="001B6A4C" w:rsidRDefault="00222094" w:rsidP="00B83A5C">
            <w:pPr>
              <w:spacing w:before="60" w:after="60"/>
              <w:jc w:val="center"/>
              <w:rPr>
                <w:rFonts w:cs="Times New Roman"/>
                <w:sz w:val="26"/>
                <w:szCs w:val="26"/>
              </w:rPr>
            </w:pPr>
            <w:r w:rsidRPr="001B6A4C">
              <w:rPr>
                <w:rFonts w:cs="Times New Roman"/>
                <w:sz w:val="26"/>
                <w:szCs w:val="26"/>
              </w:rPr>
              <w:t>Khối 11, thị trấn Mường Chà</w:t>
            </w:r>
            <w:r w:rsidR="00D5096A" w:rsidRPr="001B6A4C">
              <w:rPr>
                <w:rFonts w:cs="Times New Roman"/>
                <w:sz w:val="26"/>
                <w:szCs w:val="26"/>
              </w:rPr>
              <w:t>,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18</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Công ty TNHH Sáu Linh Tủa Chùa</w:t>
            </w:r>
          </w:p>
          <w:p w:rsidR="00222094" w:rsidRPr="001B6A4C" w:rsidRDefault="00222094" w:rsidP="00B83A5C">
            <w:pPr>
              <w:spacing w:before="60" w:after="60"/>
              <w:jc w:val="center"/>
              <w:rPr>
                <w:rFonts w:cs="Times New Roman"/>
                <w:sz w:val="26"/>
                <w:szCs w:val="26"/>
              </w:rPr>
            </w:pPr>
            <w:r w:rsidRPr="001B6A4C">
              <w:rPr>
                <w:rFonts w:cs="Times New Roman"/>
                <w:sz w:val="26"/>
                <w:szCs w:val="26"/>
              </w:rPr>
              <w:t>Khu Thành Công, thị trấn Tủa Chùa, huyện Tủa Chùa</w:t>
            </w:r>
            <w:r w:rsidR="00D5096A" w:rsidRPr="001B6A4C">
              <w:rPr>
                <w:rFonts w:cs="Times New Roman"/>
                <w:sz w:val="26"/>
                <w:szCs w:val="26"/>
              </w:rPr>
              <w:t>,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19</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DNTN Phú Vui Quảng Lâm</w:t>
            </w:r>
          </w:p>
          <w:p w:rsidR="00222094" w:rsidRPr="001B6A4C" w:rsidRDefault="00222094" w:rsidP="00B83A5C">
            <w:pPr>
              <w:spacing w:before="60" w:after="60"/>
              <w:jc w:val="center"/>
              <w:rPr>
                <w:rFonts w:cs="Times New Roman"/>
                <w:sz w:val="26"/>
                <w:szCs w:val="26"/>
              </w:rPr>
            </w:pPr>
            <w:r w:rsidRPr="001B6A4C">
              <w:rPr>
                <w:rFonts w:cs="Times New Roman"/>
                <w:sz w:val="26"/>
                <w:szCs w:val="26"/>
              </w:rPr>
              <w:t xml:space="preserve">Bản Trạm Púng, xã Quảng Lâm, </w:t>
            </w:r>
            <w:r w:rsidR="00D5096A" w:rsidRPr="001B6A4C">
              <w:rPr>
                <w:rFonts w:cs="Times New Roman"/>
                <w:sz w:val="26"/>
                <w:szCs w:val="26"/>
                <w:lang w:val="en-US"/>
              </w:rPr>
              <w:t xml:space="preserve">huyện </w:t>
            </w:r>
            <w:r w:rsidRPr="001B6A4C">
              <w:rPr>
                <w:rFonts w:cs="Times New Roman"/>
                <w:sz w:val="26"/>
                <w:szCs w:val="26"/>
              </w:rPr>
              <w:t>Mường Nhé</w:t>
            </w:r>
            <w:r w:rsidR="00D5096A" w:rsidRPr="001B6A4C">
              <w:rPr>
                <w:rFonts w:cs="Times New Roman"/>
                <w:sz w:val="26"/>
                <w:szCs w:val="26"/>
                <w:lang w:val="en-US"/>
              </w:rPr>
              <w:t>,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t>20</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DNTN Sơn Nhị tỉnh Điện Biên</w:t>
            </w:r>
          </w:p>
          <w:p w:rsidR="00222094" w:rsidRPr="001B6A4C" w:rsidRDefault="00222094" w:rsidP="00B83A5C">
            <w:pPr>
              <w:spacing w:before="60" w:after="60"/>
              <w:jc w:val="center"/>
              <w:rPr>
                <w:rFonts w:cs="Times New Roman"/>
                <w:sz w:val="26"/>
                <w:szCs w:val="26"/>
              </w:rPr>
            </w:pPr>
            <w:r w:rsidRPr="001B6A4C">
              <w:rPr>
                <w:rFonts w:cs="Times New Roman"/>
                <w:sz w:val="26"/>
                <w:szCs w:val="26"/>
              </w:rPr>
              <w:t>Xã Mường Nhé</w:t>
            </w:r>
            <w:r w:rsidR="00D5096A" w:rsidRPr="001B6A4C">
              <w:rPr>
                <w:rFonts w:cs="Times New Roman"/>
                <w:sz w:val="26"/>
                <w:szCs w:val="26"/>
              </w:rPr>
              <w:t>,</w:t>
            </w:r>
            <w:r w:rsidRPr="001B6A4C">
              <w:rPr>
                <w:rFonts w:cs="Times New Roman"/>
                <w:sz w:val="26"/>
                <w:szCs w:val="26"/>
              </w:rPr>
              <w:t xml:space="preserve"> huyện Mường Nhé</w:t>
            </w:r>
            <w:r w:rsidR="00D5096A" w:rsidRPr="001B6A4C">
              <w:rPr>
                <w:rFonts w:cs="Times New Roman"/>
                <w:sz w:val="26"/>
                <w:szCs w:val="26"/>
              </w:rPr>
              <w:t>, tỉnh Điện Biên</w:t>
            </w:r>
          </w:p>
        </w:tc>
      </w:tr>
      <w:tr w:rsidR="00862A74" w:rsidRPr="001B6A4C" w:rsidTr="00F044B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rsidR="00222094" w:rsidRPr="001B6A4C" w:rsidRDefault="00F044BC" w:rsidP="00B83A5C">
            <w:pPr>
              <w:spacing w:before="60" w:after="60"/>
              <w:jc w:val="center"/>
              <w:rPr>
                <w:rFonts w:cs="Times New Roman"/>
                <w:sz w:val="26"/>
                <w:szCs w:val="26"/>
                <w:lang w:val="en-US"/>
              </w:rPr>
            </w:pPr>
            <w:r w:rsidRPr="001B6A4C">
              <w:rPr>
                <w:rFonts w:cs="Times New Roman"/>
                <w:sz w:val="26"/>
                <w:szCs w:val="26"/>
                <w:lang w:val="en-US"/>
              </w:rPr>
              <w:lastRenderedPageBreak/>
              <w:t>21</w:t>
            </w:r>
          </w:p>
        </w:tc>
        <w:tc>
          <w:tcPr>
            <w:tcW w:w="5780" w:type="dxa"/>
            <w:tcBorders>
              <w:top w:val="single" w:sz="4" w:space="0" w:color="auto"/>
              <w:left w:val="single" w:sz="4" w:space="0" w:color="auto"/>
              <w:bottom w:val="single" w:sz="4" w:space="0" w:color="auto"/>
              <w:right w:val="single" w:sz="4" w:space="0" w:color="auto"/>
            </w:tcBorders>
            <w:vAlign w:val="center"/>
            <w:hideMark/>
          </w:tcPr>
          <w:p w:rsidR="00222094" w:rsidRPr="001B6A4C" w:rsidRDefault="00222094" w:rsidP="00B83A5C">
            <w:pPr>
              <w:spacing w:before="60" w:after="60"/>
              <w:jc w:val="center"/>
              <w:rPr>
                <w:rFonts w:cs="Times New Roman"/>
                <w:b/>
                <w:sz w:val="26"/>
                <w:szCs w:val="26"/>
              </w:rPr>
            </w:pPr>
            <w:r w:rsidRPr="001B6A4C">
              <w:rPr>
                <w:rFonts w:cs="Times New Roman"/>
                <w:b/>
                <w:sz w:val="26"/>
                <w:szCs w:val="26"/>
              </w:rPr>
              <w:t>Công ty TNHH thương mại Hùng khánh</w:t>
            </w:r>
          </w:p>
          <w:p w:rsidR="00222094" w:rsidRPr="001B6A4C" w:rsidRDefault="00222094" w:rsidP="00B83A5C">
            <w:pPr>
              <w:spacing w:before="60" w:after="60"/>
              <w:jc w:val="center"/>
              <w:rPr>
                <w:rFonts w:cs="Times New Roman"/>
                <w:sz w:val="26"/>
                <w:szCs w:val="26"/>
              </w:rPr>
            </w:pPr>
            <w:r w:rsidRPr="001B6A4C">
              <w:rPr>
                <w:rFonts w:cs="Times New Roman"/>
                <w:sz w:val="26"/>
                <w:szCs w:val="26"/>
              </w:rPr>
              <w:t>Bản Quyết Tiến, xã Búng Lao, huyện Mường Ảng</w:t>
            </w:r>
            <w:r w:rsidR="00D5096A" w:rsidRPr="001B6A4C">
              <w:rPr>
                <w:rFonts w:cs="Times New Roman"/>
                <w:sz w:val="26"/>
                <w:szCs w:val="26"/>
              </w:rPr>
              <w:t>, tỉnh Điện Biên</w:t>
            </w:r>
          </w:p>
        </w:tc>
      </w:tr>
    </w:tbl>
    <w:p w:rsidR="00124B1F" w:rsidRPr="001B6A4C" w:rsidRDefault="00124B1F">
      <w:pPr>
        <w:rPr>
          <w:rFonts w:cs="Times New Roman"/>
          <w:sz w:val="26"/>
          <w:szCs w:val="26"/>
        </w:rPr>
      </w:pPr>
    </w:p>
    <w:p w:rsidR="00F044BC" w:rsidRPr="001B6A4C" w:rsidRDefault="00F044BC">
      <w:pPr>
        <w:rPr>
          <w:rFonts w:cs="Times New Roman"/>
          <w:b/>
          <w:bCs/>
          <w:sz w:val="26"/>
          <w:szCs w:val="26"/>
          <w:lang w:val="en-US"/>
        </w:rPr>
      </w:pPr>
      <w:r w:rsidRPr="001B6A4C">
        <w:rPr>
          <w:rFonts w:cs="Times New Roman"/>
          <w:b/>
          <w:bCs/>
          <w:sz w:val="26"/>
          <w:szCs w:val="26"/>
          <w:lang w:val="en-US"/>
        </w:rPr>
        <w:t xml:space="preserve">4. Siêu thị, </w:t>
      </w:r>
      <w:r w:rsidR="00157BFA" w:rsidRPr="001B6A4C">
        <w:rPr>
          <w:rFonts w:cs="Times New Roman"/>
          <w:b/>
          <w:bCs/>
          <w:sz w:val="26"/>
          <w:szCs w:val="26"/>
          <w:lang w:val="en-US"/>
        </w:rPr>
        <w:t>TTTM, Chợ</w:t>
      </w:r>
    </w:p>
    <w:p w:rsidR="00F044BC" w:rsidRPr="001B6A4C" w:rsidRDefault="00F044BC">
      <w:pPr>
        <w:rPr>
          <w:rFonts w:cs="Times New Roman"/>
          <w:sz w:val="26"/>
          <w:szCs w:val="26"/>
        </w:rPr>
      </w:pPr>
    </w:p>
    <w:tbl>
      <w:tblPr>
        <w:tblW w:w="69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
        <w:gridCol w:w="5780"/>
      </w:tblGrid>
      <w:tr w:rsidR="00157BFA" w:rsidRPr="001B6A4C" w:rsidTr="00157BFA">
        <w:tc>
          <w:tcPr>
            <w:tcW w:w="1161"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ind w:left="134" w:hanging="134"/>
              <w:jc w:val="center"/>
              <w:rPr>
                <w:rFonts w:cs="Times New Roman"/>
                <w:sz w:val="26"/>
                <w:szCs w:val="26"/>
                <w:lang w:val="en-US"/>
              </w:rPr>
            </w:pPr>
            <w:r w:rsidRPr="001B6A4C">
              <w:rPr>
                <w:rFonts w:cs="Times New Roman"/>
                <w:sz w:val="26"/>
                <w:szCs w:val="26"/>
                <w:lang w:val="en-US"/>
              </w:rPr>
              <w:t>1</w:t>
            </w:r>
          </w:p>
        </w:tc>
        <w:tc>
          <w:tcPr>
            <w:tcW w:w="5780"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b/>
                <w:bCs/>
                <w:sz w:val="26"/>
                <w:szCs w:val="26"/>
                <w:lang w:val="en-US"/>
              </w:rPr>
            </w:pPr>
            <w:r w:rsidRPr="001B6A4C">
              <w:rPr>
                <w:rFonts w:cs="Times New Roman"/>
                <w:b/>
                <w:bCs/>
                <w:sz w:val="26"/>
                <w:szCs w:val="26"/>
                <w:lang w:val="en-US"/>
              </w:rPr>
              <w:t xml:space="preserve">Doanh nghiệp thương mại tư nhân Hoa Ba </w:t>
            </w:r>
          </w:p>
          <w:p w:rsidR="00157BFA" w:rsidRPr="001B6A4C" w:rsidRDefault="00157BFA" w:rsidP="00157BFA">
            <w:pPr>
              <w:spacing w:before="120" w:after="120"/>
              <w:jc w:val="center"/>
              <w:rPr>
                <w:rFonts w:cs="Times New Roman"/>
                <w:b/>
                <w:bCs/>
                <w:sz w:val="26"/>
                <w:szCs w:val="26"/>
                <w:lang w:val="en-US"/>
              </w:rPr>
            </w:pPr>
            <w:r w:rsidRPr="001B6A4C">
              <w:rPr>
                <w:rFonts w:cs="Times New Roman"/>
                <w:b/>
                <w:bCs/>
                <w:sz w:val="26"/>
                <w:szCs w:val="26"/>
                <w:lang w:val="en-US"/>
              </w:rPr>
              <w:t>( Siêu thị Hoa Ba)</w:t>
            </w:r>
          </w:p>
          <w:p w:rsidR="00157BFA" w:rsidRPr="001B6A4C" w:rsidRDefault="00157BFA" w:rsidP="00157BFA">
            <w:pPr>
              <w:spacing w:before="120" w:after="120"/>
              <w:jc w:val="center"/>
              <w:rPr>
                <w:rFonts w:cs="Times New Roman"/>
                <w:b/>
                <w:bCs/>
                <w:sz w:val="26"/>
                <w:szCs w:val="26"/>
                <w:lang w:val="en-US"/>
              </w:rPr>
            </w:pPr>
            <w:r w:rsidRPr="001B6A4C">
              <w:rPr>
                <w:rFonts w:cs="Times New Roman"/>
                <w:b/>
                <w:bCs/>
                <w:sz w:val="26"/>
                <w:szCs w:val="26"/>
                <w:lang w:val="en-US"/>
              </w:rPr>
              <w:t>SN 12, tổ 1, phường Nam Thanh, TP Điện Biên Phủ, tỉnh Điện Biên.</w:t>
            </w:r>
          </w:p>
        </w:tc>
      </w:tr>
      <w:tr w:rsidR="00157BFA" w:rsidRPr="001B6A4C" w:rsidTr="00157BFA">
        <w:tc>
          <w:tcPr>
            <w:tcW w:w="1161"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sz w:val="26"/>
                <w:szCs w:val="26"/>
                <w:lang w:val="en-US"/>
              </w:rPr>
            </w:pPr>
            <w:r w:rsidRPr="001B6A4C">
              <w:rPr>
                <w:rFonts w:cs="Times New Roman"/>
                <w:sz w:val="26"/>
                <w:szCs w:val="26"/>
                <w:lang w:val="en-US"/>
              </w:rPr>
              <w:t>2</w:t>
            </w:r>
          </w:p>
        </w:tc>
        <w:tc>
          <w:tcPr>
            <w:tcW w:w="5780"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b/>
                <w:bCs/>
                <w:sz w:val="26"/>
                <w:szCs w:val="26"/>
                <w:lang w:val="en-US"/>
              </w:rPr>
            </w:pPr>
            <w:r w:rsidRPr="001B6A4C">
              <w:rPr>
                <w:rFonts w:cs="Times New Roman"/>
                <w:b/>
                <w:bCs/>
                <w:sz w:val="26"/>
                <w:szCs w:val="26"/>
                <w:lang w:val="en-US"/>
              </w:rPr>
              <w:t>UBND Phường Mường Thanh, thành phố Điện Biên Phủ, tỉnh Điện Biên</w:t>
            </w:r>
          </w:p>
        </w:tc>
      </w:tr>
      <w:tr w:rsidR="00157BFA" w:rsidRPr="001B6A4C" w:rsidTr="00157BFA">
        <w:tc>
          <w:tcPr>
            <w:tcW w:w="1161"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sz w:val="26"/>
                <w:szCs w:val="26"/>
                <w:lang w:val="en-US"/>
              </w:rPr>
            </w:pPr>
            <w:r w:rsidRPr="001B6A4C">
              <w:rPr>
                <w:rFonts w:cs="Times New Roman"/>
                <w:sz w:val="26"/>
                <w:szCs w:val="26"/>
                <w:lang w:val="en-US"/>
              </w:rPr>
              <w:t>3</w:t>
            </w:r>
          </w:p>
        </w:tc>
        <w:tc>
          <w:tcPr>
            <w:tcW w:w="5780"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b/>
                <w:bCs/>
                <w:sz w:val="26"/>
                <w:szCs w:val="26"/>
                <w:lang w:val="en-US"/>
              </w:rPr>
            </w:pPr>
            <w:r w:rsidRPr="001B6A4C">
              <w:rPr>
                <w:rFonts w:cs="Times New Roman"/>
                <w:b/>
                <w:bCs/>
                <w:sz w:val="26"/>
                <w:szCs w:val="26"/>
                <w:lang w:val="en-US"/>
              </w:rPr>
              <w:t>UBND Phường Tân Thanh, thành phố Điện Biên Phủ, tỉnh Điện Biên</w:t>
            </w:r>
          </w:p>
        </w:tc>
      </w:tr>
      <w:tr w:rsidR="00157BFA" w:rsidRPr="001B6A4C" w:rsidTr="00157BFA">
        <w:tc>
          <w:tcPr>
            <w:tcW w:w="1161"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sz w:val="26"/>
                <w:szCs w:val="26"/>
                <w:lang w:val="en-US"/>
              </w:rPr>
            </w:pPr>
            <w:r w:rsidRPr="001B6A4C">
              <w:rPr>
                <w:rFonts w:cs="Times New Roman"/>
                <w:sz w:val="26"/>
                <w:szCs w:val="26"/>
                <w:lang w:val="en-US"/>
              </w:rPr>
              <w:t>4</w:t>
            </w:r>
          </w:p>
        </w:tc>
        <w:tc>
          <w:tcPr>
            <w:tcW w:w="5780"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b/>
                <w:bCs/>
                <w:sz w:val="26"/>
                <w:szCs w:val="26"/>
                <w:lang w:val="en-US"/>
              </w:rPr>
            </w:pPr>
            <w:r w:rsidRPr="001B6A4C">
              <w:rPr>
                <w:rFonts w:cs="Times New Roman"/>
                <w:b/>
                <w:bCs/>
                <w:sz w:val="26"/>
                <w:szCs w:val="26"/>
                <w:lang w:val="en-US"/>
              </w:rPr>
              <w:t>UBND thị trấn Tuần Giáo, huyện Tuần Giáo, tỉnh Điện Biên</w:t>
            </w:r>
          </w:p>
        </w:tc>
      </w:tr>
      <w:tr w:rsidR="00157BFA" w:rsidRPr="001B6A4C" w:rsidTr="00157BFA">
        <w:tc>
          <w:tcPr>
            <w:tcW w:w="1161"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sz w:val="26"/>
                <w:szCs w:val="26"/>
                <w:lang w:val="en-US"/>
              </w:rPr>
            </w:pPr>
            <w:r w:rsidRPr="001B6A4C">
              <w:rPr>
                <w:rFonts w:cs="Times New Roman"/>
                <w:sz w:val="26"/>
                <w:szCs w:val="26"/>
                <w:lang w:val="en-US"/>
              </w:rPr>
              <w:t>5</w:t>
            </w:r>
          </w:p>
        </w:tc>
        <w:tc>
          <w:tcPr>
            <w:tcW w:w="5780"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b/>
                <w:bCs/>
                <w:sz w:val="26"/>
                <w:szCs w:val="26"/>
              </w:rPr>
            </w:pPr>
            <w:r w:rsidRPr="001B6A4C">
              <w:rPr>
                <w:rFonts w:cs="Times New Roman"/>
                <w:b/>
                <w:bCs/>
                <w:sz w:val="26"/>
                <w:szCs w:val="26"/>
                <w:lang w:val="en-US"/>
              </w:rPr>
              <w:t>UBND thị trấn Tủa Chùa, huyện Tủa Chùa, tỉnh Điện Biên</w:t>
            </w:r>
          </w:p>
        </w:tc>
      </w:tr>
      <w:tr w:rsidR="00157BFA" w:rsidRPr="001B6A4C" w:rsidTr="00157BFA">
        <w:tc>
          <w:tcPr>
            <w:tcW w:w="1161"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sz w:val="26"/>
                <w:szCs w:val="26"/>
                <w:lang w:val="en-US"/>
              </w:rPr>
            </w:pPr>
            <w:r w:rsidRPr="001B6A4C">
              <w:rPr>
                <w:rFonts w:cs="Times New Roman"/>
                <w:sz w:val="26"/>
                <w:szCs w:val="26"/>
                <w:lang w:val="en-US"/>
              </w:rPr>
              <w:t>6</w:t>
            </w:r>
          </w:p>
        </w:tc>
        <w:tc>
          <w:tcPr>
            <w:tcW w:w="5780"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b/>
                <w:bCs/>
                <w:sz w:val="26"/>
                <w:szCs w:val="26"/>
              </w:rPr>
            </w:pPr>
            <w:r w:rsidRPr="001B6A4C">
              <w:rPr>
                <w:rFonts w:cs="Times New Roman"/>
                <w:b/>
                <w:bCs/>
                <w:sz w:val="26"/>
                <w:szCs w:val="26"/>
                <w:lang w:val="en-US"/>
              </w:rPr>
              <w:t>UBND xã Noong Hẹt, huyện Điện Biên, tỉnh Điện Biên</w:t>
            </w:r>
          </w:p>
        </w:tc>
      </w:tr>
      <w:tr w:rsidR="00157BFA" w:rsidRPr="001B6A4C" w:rsidTr="00157BFA">
        <w:tc>
          <w:tcPr>
            <w:tcW w:w="1161"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sz w:val="26"/>
                <w:szCs w:val="26"/>
                <w:lang w:val="en-US"/>
              </w:rPr>
            </w:pPr>
            <w:r w:rsidRPr="001B6A4C">
              <w:rPr>
                <w:rFonts w:cs="Times New Roman"/>
                <w:sz w:val="26"/>
                <w:szCs w:val="26"/>
                <w:lang w:val="en-US"/>
              </w:rPr>
              <w:t>7</w:t>
            </w:r>
          </w:p>
        </w:tc>
        <w:tc>
          <w:tcPr>
            <w:tcW w:w="5780"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b/>
                <w:bCs/>
                <w:sz w:val="26"/>
                <w:szCs w:val="26"/>
                <w:lang w:val="en-US"/>
              </w:rPr>
            </w:pPr>
            <w:r w:rsidRPr="001B6A4C">
              <w:rPr>
                <w:rFonts w:cs="Times New Roman"/>
                <w:b/>
                <w:bCs/>
                <w:sz w:val="26"/>
                <w:szCs w:val="26"/>
                <w:lang w:val="en-US"/>
              </w:rPr>
              <w:t>UBND thị trấn Điện Biên Đông, huyện Điện Biên Đông, tỉnh Điện Biên</w:t>
            </w:r>
          </w:p>
        </w:tc>
      </w:tr>
      <w:tr w:rsidR="00157BFA" w:rsidRPr="001B6A4C" w:rsidTr="00157BFA">
        <w:tc>
          <w:tcPr>
            <w:tcW w:w="1161" w:type="dxa"/>
            <w:tcBorders>
              <w:top w:val="single" w:sz="4" w:space="0" w:color="auto"/>
              <w:left w:val="single" w:sz="4" w:space="0" w:color="auto"/>
              <w:bottom w:val="single" w:sz="4" w:space="0" w:color="auto"/>
              <w:right w:val="single" w:sz="4" w:space="0" w:color="auto"/>
            </w:tcBorders>
            <w:vAlign w:val="center"/>
          </w:tcPr>
          <w:p w:rsidR="00157BFA" w:rsidRPr="001B6A4C" w:rsidRDefault="00157BFA" w:rsidP="00157BFA">
            <w:pPr>
              <w:spacing w:before="120" w:after="120"/>
              <w:jc w:val="center"/>
              <w:rPr>
                <w:rFonts w:cs="Times New Roman"/>
                <w:sz w:val="26"/>
                <w:szCs w:val="26"/>
                <w:lang w:val="en-US"/>
              </w:rPr>
            </w:pPr>
            <w:r w:rsidRPr="001B6A4C">
              <w:rPr>
                <w:rFonts w:cs="Times New Roman"/>
                <w:sz w:val="26"/>
                <w:szCs w:val="26"/>
                <w:lang w:val="en-US"/>
              </w:rPr>
              <w:t>8</w:t>
            </w:r>
          </w:p>
        </w:tc>
        <w:tc>
          <w:tcPr>
            <w:tcW w:w="5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7BFA" w:rsidRPr="001B6A4C" w:rsidRDefault="00157BFA" w:rsidP="00157BFA">
            <w:pPr>
              <w:spacing w:before="120" w:after="120"/>
              <w:jc w:val="center"/>
              <w:rPr>
                <w:rFonts w:cs="Times New Roman"/>
                <w:b/>
                <w:bCs/>
                <w:sz w:val="26"/>
                <w:szCs w:val="26"/>
                <w:lang w:val="en-US"/>
              </w:rPr>
            </w:pPr>
            <w:r w:rsidRPr="001B6A4C">
              <w:rPr>
                <w:rFonts w:cs="Times New Roman"/>
                <w:b/>
                <w:bCs/>
                <w:sz w:val="26"/>
                <w:szCs w:val="26"/>
                <w:lang w:val="en-US"/>
              </w:rPr>
              <w:t>UBND xã Mường Nhé, huyện Mường Nhé, tỉnh Điện Biên</w:t>
            </w:r>
          </w:p>
        </w:tc>
      </w:tr>
    </w:tbl>
    <w:p w:rsidR="00ED5083" w:rsidRPr="001B6A4C" w:rsidRDefault="00ED5083">
      <w:pPr>
        <w:rPr>
          <w:rFonts w:cs="Times New Roman"/>
          <w:sz w:val="26"/>
          <w:szCs w:val="26"/>
        </w:rPr>
      </w:pPr>
    </w:p>
    <w:sectPr w:rsidR="00ED5083" w:rsidRPr="001B6A4C" w:rsidSect="00651057">
      <w:footerReference w:type="default" r:id="rId7"/>
      <w:pgSz w:w="11906" w:h="16838" w:code="9"/>
      <w:pgMar w:top="1077" w:right="1134" w:bottom="1077" w:left="1701" w:header="454"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B70" w:rsidRDefault="00A41B70">
      <w:r>
        <w:separator/>
      </w:r>
    </w:p>
  </w:endnote>
  <w:endnote w:type="continuationSeparator" w:id="1">
    <w:p w:rsidR="00A41B70" w:rsidRDefault="00A4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125859"/>
      <w:docPartObj>
        <w:docPartGallery w:val="Page Numbers (Bottom of Page)"/>
        <w:docPartUnique/>
      </w:docPartObj>
    </w:sdtPr>
    <w:sdtContent>
      <w:p w:rsidR="00CA7D78" w:rsidRDefault="0052695F">
        <w:pPr>
          <w:pStyle w:val="Footer"/>
          <w:jc w:val="right"/>
        </w:pPr>
        <w:r>
          <w:fldChar w:fldCharType="begin"/>
        </w:r>
        <w:r w:rsidR="00222094">
          <w:instrText>PAGE   \* MERGEFORMAT</w:instrText>
        </w:r>
        <w:r>
          <w:fldChar w:fldCharType="separate"/>
        </w:r>
        <w:r w:rsidR="00651057">
          <w:rPr>
            <w:noProof/>
          </w:rPr>
          <w:t>9</w:t>
        </w:r>
        <w:r>
          <w:fldChar w:fldCharType="end"/>
        </w:r>
      </w:p>
    </w:sdtContent>
  </w:sdt>
  <w:p w:rsidR="00CA7D78" w:rsidRDefault="00A41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B70" w:rsidRDefault="00A41B70">
      <w:r>
        <w:separator/>
      </w:r>
    </w:p>
  </w:footnote>
  <w:footnote w:type="continuationSeparator" w:id="1">
    <w:p w:rsidR="00A41B70" w:rsidRDefault="00A41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C6614"/>
    <w:multiLevelType w:val="hybridMultilevel"/>
    <w:tmpl w:val="83ACEA04"/>
    <w:lvl w:ilvl="0" w:tplc="E71CB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22094"/>
    <w:rsid w:val="00012231"/>
    <w:rsid w:val="00015C89"/>
    <w:rsid w:val="000477FF"/>
    <w:rsid w:val="00124B1F"/>
    <w:rsid w:val="00157BFA"/>
    <w:rsid w:val="001879FF"/>
    <w:rsid w:val="001931A9"/>
    <w:rsid w:val="001B6A4C"/>
    <w:rsid w:val="00222094"/>
    <w:rsid w:val="00277D07"/>
    <w:rsid w:val="00281958"/>
    <w:rsid w:val="00375A36"/>
    <w:rsid w:val="003E07D2"/>
    <w:rsid w:val="00412483"/>
    <w:rsid w:val="0052695F"/>
    <w:rsid w:val="005C0489"/>
    <w:rsid w:val="00607743"/>
    <w:rsid w:val="00607E4E"/>
    <w:rsid w:val="006135CA"/>
    <w:rsid w:val="006149BD"/>
    <w:rsid w:val="00631380"/>
    <w:rsid w:val="00651057"/>
    <w:rsid w:val="006D2420"/>
    <w:rsid w:val="006D2C9F"/>
    <w:rsid w:val="007266F2"/>
    <w:rsid w:val="00745C3D"/>
    <w:rsid w:val="0080391B"/>
    <w:rsid w:val="00825772"/>
    <w:rsid w:val="00830F58"/>
    <w:rsid w:val="0084005B"/>
    <w:rsid w:val="00862A74"/>
    <w:rsid w:val="008F635C"/>
    <w:rsid w:val="00967B4A"/>
    <w:rsid w:val="009802FF"/>
    <w:rsid w:val="00A41B70"/>
    <w:rsid w:val="00AD0195"/>
    <w:rsid w:val="00AF66D5"/>
    <w:rsid w:val="00B00E2D"/>
    <w:rsid w:val="00B52A4A"/>
    <w:rsid w:val="00BA6125"/>
    <w:rsid w:val="00BE1DDB"/>
    <w:rsid w:val="00C22CCB"/>
    <w:rsid w:val="00CC7502"/>
    <w:rsid w:val="00CD5B65"/>
    <w:rsid w:val="00D16DDF"/>
    <w:rsid w:val="00D5096A"/>
    <w:rsid w:val="00DF0283"/>
    <w:rsid w:val="00DF6A1B"/>
    <w:rsid w:val="00DF743A"/>
    <w:rsid w:val="00E21EA6"/>
    <w:rsid w:val="00E45199"/>
    <w:rsid w:val="00ED5083"/>
    <w:rsid w:val="00F044BC"/>
    <w:rsid w:val="00F674E0"/>
    <w:rsid w:val="00F833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94"/>
    <w:pPr>
      <w:spacing w:after="0" w:line="240" w:lineRule="auto"/>
      <w:jc w:val="both"/>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094"/>
    <w:pPr>
      <w:spacing w:after="0" w:line="240" w:lineRule="auto"/>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22094"/>
    <w:pPr>
      <w:tabs>
        <w:tab w:val="center" w:pos="4513"/>
        <w:tab w:val="right" w:pos="9026"/>
      </w:tabs>
    </w:pPr>
  </w:style>
  <w:style w:type="character" w:customStyle="1" w:styleId="FooterChar">
    <w:name w:val="Footer Char"/>
    <w:basedOn w:val="DefaultParagraphFont"/>
    <w:link w:val="Footer"/>
    <w:uiPriority w:val="99"/>
    <w:rsid w:val="00222094"/>
    <w:rPr>
      <w:lang w:val="vi-VN"/>
    </w:rPr>
  </w:style>
  <w:style w:type="paragraph" w:styleId="BodyText">
    <w:name w:val="Body Text"/>
    <w:basedOn w:val="Normal"/>
    <w:link w:val="BodyTextChar"/>
    <w:unhideWhenUsed/>
    <w:rsid w:val="00222094"/>
    <w:pPr>
      <w:spacing w:before="60" w:line="288" w:lineRule="auto"/>
    </w:pPr>
    <w:rPr>
      <w:rFonts w:ascii=".VnTime" w:eastAsia="Times New Roman" w:hAnsi=".VnTime" w:cs="Times New Roman"/>
      <w:szCs w:val="20"/>
      <w:lang w:val="en-US"/>
    </w:rPr>
  </w:style>
  <w:style w:type="character" w:customStyle="1" w:styleId="BodyTextChar">
    <w:name w:val="Body Text Char"/>
    <w:basedOn w:val="DefaultParagraphFont"/>
    <w:link w:val="BodyText"/>
    <w:rsid w:val="00222094"/>
    <w:rPr>
      <w:rFonts w:ascii=".VnTime" w:eastAsia="Times New Roman" w:hAnsi=".VnTime" w:cs="Times New Roman"/>
      <w:szCs w:val="20"/>
    </w:rPr>
  </w:style>
  <w:style w:type="paragraph" w:styleId="Header">
    <w:name w:val="header"/>
    <w:basedOn w:val="Normal"/>
    <w:link w:val="HeaderChar"/>
    <w:uiPriority w:val="99"/>
    <w:unhideWhenUsed/>
    <w:rsid w:val="008F635C"/>
    <w:pPr>
      <w:tabs>
        <w:tab w:val="center" w:pos="4680"/>
        <w:tab w:val="right" w:pos="9360"/>
      </w:tabs>
    </w:pPr>
  </w:style>
  <w:style w:type="character" w:customStyle="1" w:styleId="HeaderChar">
    <w:name w:val="Header Char"/>
    <w:basedOn w:val="DefaultParagraphFont"/>
    <w:link w:val="Header"/>
    <w:uiPriority w:val="99"/>
    <w:rsid w:val="008F635C"/>
    <w:rPr>
      <w:lang w:val="vi-VN"/>
    </w:rPr>
  </w:style>
  <w:style w:type="paragraph" w:styleId="ListParagraph">
    <w:name w:val="List Paragraph"/>
    <w:basedOn w:val="Normal"/>
    <w:uiPriority w:val="34"/>
    <w:qFormat/>
    <w:rsid w:val="00ED5083"/>
    <w:pPr>
      <w:ind w:left="720"/>
      <w:contextualSpacing/>
    </w:pPr>
  </w:style>
</w:styles>
</file>

<file path=word/webSettings.xml><?xml version="1.0" encoding="utf-8"?>
<w:webSettings xmlns:r="http://schemas.openxmlformats.org/officeDocument/2006/relationships" xmlns:w="http://schemas.openxmlformats.org/wordprocessingml/2006/main">
  <w:divs>
    <w:div w:id="1757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2162</Words>
  <Characters>12324</Characters>
  <Application>Microsoft Office Word</Application>
  <DocSecurity>0</DocSecurity>
  <Lines>102</Lines>
  <Paragraphs>28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 Nguyen</dc:creator>
  <cp:lastModifiedBy>TRUONG</cp:lastModifiedBy>
  <cp:revision>2</cp:revision>
  <cp:lastPrinted>2019-11-13T02:47:00Z</cp:lastPrinted>
  <dcterms:created xsi:type="dcterms:W3CDTF">2019-11-13T02:47:00Z</dcterms:created>
  <dcterms:modified xsi:type="dcterms:W3CDTF">2019-11-13T02:47:00Z</dcterms:modified>
</cp:coreProperties>
</file>