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B13A" w14:textId="77777777" w:rsidR="00892C1C" w:rsidRPr="00180214" w:rsidRDefault="00892C1C" w:rsidP="005309CA">
      <w:pPr>
        <w:jc w:val="center"/>
        <w:rPr>
          <w:b/>
          <w:color w:val="000000" w:themeColor="text1"/>
          <w:sz w:val="28"/>
          <w:szCs w:val="28"/>
        </w:rPr>
      </w:pPr>
      <w:r w:rsidRPr="00180214">
        <w:rPr>
          <w:b/>
          <w:color w:val="000000" w:themeColor="text1"/>
          <w:sz w:val="28"/>
          <w:szCs w:val="28"/>
        </w:rPr>
        <w:t>Phụ lục I</w:t>
      </w:r>
    </w:p>
    <w:p w14:paraId="1670A5DC" w14:textId="77777777" w:rsidR="00892C1C" w:rsidRPr="00180214" w:rsidRDefault="00282A93" w:rsidP="005309CA">
      <w:pPr>
        <w:jc w:val="center"/>
        <w:rPr>
          <w:b/>
          <w:color w:val="000000" w:themeColor="text1"/>
          <w:sz w:val="28"/>
          <w:szCs w:val="28"/>
        </w:rPr>
      </w:pPr>
      <w:r w:rsidRPr="00180214">
        <w:rPr>
          <w:b/>
          <w:color w:val="000000" w:themeColor="text1"/>
          <w:sz w:val="28"/>
          <w:szCs w:val="28"/>
        </w:rPr>
        <w:t xml:space="preserve">DANH  </w:t>
      </w:r>
      <w:r w:rsidR="00892C1C" w:rsidRPr="00180214">
        <w:rPr>
          <w:b/>
          <w:color w:val="000000" w:themeColor="text1"/>
          <w:sz w:val="28"/>
          <w:szCs w:val="28"/>
        </w:rPr>
        <w:t>SÁCH CÁC DỊCH VỤ CÔNG ĐỦ ĐIỀU KIỆN CUNG CẤP TRỰC TUYẾN MỨC ĐỘ 4</w:t>
      </w:r>
    </w:p>
    <w:p w14:paraId="7A97ADB4" w14:textId="77777777" w:rsidR="004F0644" w:rsidRPr="00180214" w:rsidRDefault="00892C1C" w:rsidP="005309CA">
      <w:pPr>
        <w:jc w:val="center"/>
        <w:rPr>
          <w:b/>
          <w:bCs/>
          <w:color w:val="000000" w:themeColor="text1"/>
          <w:sz w:val="28"/>
          <w:szCs w:val="28"/>
          <w:lang w:val="da-DK"/>
        </w:rPr>
      </w:pPr>
      <w:r w:rsidRPr="00180214">
        <w:rPr>
          <w:b/>
          <w:bCs/>
          <w:color w:val="000000" w:themeColor="text1"/>
          <w:sz w:val="28"/>
          <w:szCs w:val="28"/>
          <w:lang w:val="da-DK"/>
        </w:rPr>
        <w:t>CỦA SỞ CÔNG THƯƠNG ĐIỆN BIÊN</w:t>
      </w:r>
      <w:r w:rsidR="004F0644" w:rsidRPr="00180214">
        <w:rPr>
          <w:b/>
          <w:bCs/>
          <w:color w:val="000000" w:themeColor="text1"/>
          <w:sz w:val="28"/>
          <w:szCs w:val="28"/>
          <w:lang w:val="da-DK"/>
        </w:rPr>
        <w:t>,</w:t>
      </w:r>
    </w:p>
    <w:p w14:paraId="27EFC8DB" w14:textId="77777777" w:rsidR="005309CA" w:rsidRPr="00180214" w:rsidRDefault="005437B2" w:rsidP="005309CA">
      <w:pPr>
        <w:jc w:val="center"/>
        <w:rPr>
          <w:bCs/>
          <w:i/>
          <w:color w:val="000000" w:themeColor="text1"/>
          <w:sz w:val="28"/>
          <w:szCs w:val="28"/>
          <w:lang w:val="da-DK"/>
        </w:rPr>
      </w:pPr>
      <w:r w:rsidRPr="00180214">
        <w:rPr>
          <w:bCs/>
          <w:i/>
          <w:color w:val="000000" w:themeColor="text1"/>
          <w:sz w:val="28"/>
          <w:szCs w:val="28"/>
          <w:lang w:val="da-DK"/>
        </w:rPr>
        <w:t xml:space="preserve"> </w:t>
      </w:r>
      <w:r w:rsidR="005309CA" w:rsidRPr="00180214">
        <w:rPr>
          <w:bCs/>
          <w:i/>
          <w:color w:val="000000" w:themeColor="text1"/>
          <w:sz w:val="28"/>
          <w:szCs w:val="28"/>
          <w:lang w:val="da-DK"/>
        </w:rPr>
        <w:t xml:space="preserve">(Ban hành kèm theo </w:t>
      </w:r>
      <w:r w:rsidR="00892C1C" w:rsidRPr="00180214">
        <w:rPr>
          <w:bCs/>
          <w:i/>
          <w:color w:val="000000" w:themeColor="text1"/>
          <w:sz w:val="28"/>
          <w:szCs w:val="28"/>
          <w:lang w:val="da-DK"/>
        </w:rPr>
        <w:t>văn bản</w:t>
      </w:r>
      <w:r w:rsidR="005309CA" w:rsidRPr="00180214">
        <w:rPr>
          <w:bCs/>
          <w:i/>
          <w:color w:val="000000" w:themeColor="text1"/>
          <w:sz w:val="28"/>
          <w:szCs w:val="28"/>
          <w:lang w:val="da-DK"/>
        </w:rPr>
        <w:t xml:space="preserve"> số .....…./</w:t>
      </w:r>
      <w:r w:rsidR="00892C1C" w:rsidRPr="00180214">
        <w:rPr>
          <w:bCs/>
          <w:i/>
          <w:color w:val="000000" w:themeColor="text1"/>
          <w:sz w:val="28"/>
          <w:szCs w:val="28"/>
          <w:lang w:val="da-DK"/>
        </w:rPr>
        <w:t>SCT-VP</w:t>
      </w:r>
      <w:r w:rsidR="005309CA" w:rsidRPr="00180214">
        <w:rPr>
          <w:bCs/>
          <w:i/>
          <w:color w:val="000000" w:themeColor="text1"/>
          <w:sz w:val="28"/>
          <w:szCs w:val="28"/>
          <w:lang w:val="da-DK"/>
        </w:rPr>
        <w:t xml:space="preserve"> ngày ... tháng </w:t>
      </w:r>
      <w:r w:rsidR="00892C1C" w:rsidRPr="00180214">
        <w:rPr>
          <w:bCs/>
          <w:i/>
          <w:color w:val="000000" w:themeColor="text1"/>
          <w:sz w:val="28"/>
          <w:szCs w:val="28"/>
          <w:lang w:val="da-DK"/>
        </w:rPr>
        <w:t>6</w:t>
      </w:r>
      <w:r w:rsidR="005309CA" w:rsidRPr="00180214">
        <w:rPr>
          <w:bCs/>
          <w:i/>
          <w:color w:val="000000" w:themeColor="text1"/>
          <w:sz w:val="28"/>
          <w:szCs w:val="28"/>
          <w:lang w:val="da-DK"/>
        </w:rPr>
        <w:t xml:space="preserve"> năm 20</w:t>
      </w:r>
      <w:r w:rsidR="00892C1C" w:rsidRPr="00180214">
        <w:rPr>
          <w:bCs/>
          <w:i/>
          <w:color w:val="000000" w:themeColor="text1"/>
          <w:sz w:val="28"/>
          <w:szCs w:val="28"/>
          <w:lang w:val="da-DK"/>
        </w:rPr>
        <w:t>21</w:t>
      </w:r>
      <w:r w:rsidR="005309CA" w:rsidRPr="00180214">
        <w:rPr>
          <w:bCs/>
          <w:i/>
          <w:color w:val="000000" w:themeColor="text1"/>
          <w:sz w:val="28"/>
          <w:szCs w:val="28"/>
          <w:lang w:val="da-DK"/>
        </w:rPr>
        <w:t xml:space="preserve"> của </w:t>
      </w:r>
      <w:r w:rsidR="00892C1C" w:rsidRPr="00180214">
        <w:rPr>
          <w:bCs/>
          <w:i/>
          <w:color w:val="000000" w:themeColor="text1"/>
          <w:sz w:val="28"/>
          <w:szCs w:val="28"/>
          <w:lang w:val="da-DK"/>
        </w:rPr>
        <w:t>Sở Công Thương</w:t>
      </w:r>
      <w:r w:rsidR="005309CA" w:rsidRPr="00180214">
        <w:rPr>
          <w:bCs/>
          <w:i/>
          <w:color w:val="000000" w:themeColor="text1"/>
          <w:sz w:val="28"/>
          <w:szCs w:val="28"/>
          <w:lang w:val="da-DK"/>
        </w:rPr>
        <w:t xml:space="preserve"> tỉnh  Điện Biên)</w:t>
      </w:r>
    </w:p>
    <w:p w14:paraId="34F933C7" w14:textId="77777777" w:rsidR="005309CA" w:rsidRPr="00180214" w:rsidRDefault="005309CA" w:rsidP="005309CA">
      <w:pPr>
        <w:rPr>
          <w:bCs/>
          <w:i/>
          <w:color w:val="000000" w:themeColor="text1"/>
          <w:sz w:val="10"/>
          <w:szCs w:val="28"/>
          <w:lang w:val="da-DK"/>
        </w:rPr>
      </w:pPr>
    </w:p>
    <w:p w14:paraId="5744384D" w14:textId="77777777" w:rsidR="005309CA" w:rsidRPr="00180214" w:rsidRDefault="005309CA" w:rsidP="005309CA">
      <w:pPr>
        <w:rPr>
          <w:b/>
          <w:color w:val="000000" w:themeColor="text1"/>
          <w:sz w:val="12"/>
          <w:szCs w:val="28"/>
        </w:rPr>
      </w:pPr>
    </w:p>
    <w:p w14:paraId="6F30C819" w14:textId="77777777" w:rsidR="00B01B3D" w:rsidRPr="00180214" w:rsidRDefault="00B01B3D" w:rsidP="007B4AE2">
      <w:pPr>
        <w:jc w:val="both"/>
        <w:rPr>
          <w:i/>
          <w:color w:val="000000" w:themeColor="text1"/>
          <w:sz w:val="26"/>
          <w:szCs w:val="26"/>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7"/>
        <w:gridCol w:w="5530"/>
        <w:gridCol w:w="711"/>
        <w:gridCol w:w="711"/>
        <w:gridCol w:w="703"/>
        <w:gridCol w:w="995"/>
        <w:gridCol w:w="992"/>
        <w:gridCol w:w="711"/>
        <w:gridCol w:w="847"/>
      </w:tblGrid>
      <w:tr w:rsidR="00180214" w:rsidRPr="00180214" w14:paraId="692E3BC3" w14:textId="77777777" w:rsidTr="00003B30">
        <w:trPr>
          <w:trHeight w:val="397"/>
        </w:trPr>
        <w:tc>
          <w:tcPr>
            <w:tcW w:w="343" w:type="pct"/>
            <w:vMerge w:val="restart"/>
          </w:tcPr>
          <w:p w14:paraId="3D795707" w14:textId="77777777" w:rsidR="00D12A21" w:rsidRPr="00180214" w:rsidRDefault="00D12A21" w:rsidP="0039798A">
            <w:pPr>
              <w:tabs>
                <w:tab w:val="left" w:pos="993"/>
              </w:tabs>
              <w:ind w:right="328"/>
              <w:jc w:val="center"/>
              <w:rPr>
                <w:color w:val="000000" w:themeColor="text1"/>
                <w:sz w:val="28"/>
                <w:szCs w:val="28"/>
              </w:rPr>
            </w:pPr>
            <w:r w:rsidRPr="00180214">
              <w:rPr>
                <w:b/>
                <w:color w:val="000000" w:themeColor="text1"/>
                <w:sz w:val="28"/>
                <w:szCs w:val="28"/>
              </w:rPr>
              <w:t>STT</w:t>
            </w:r>
          </w:p>
        </w:tc>
        <w:tc>
          <w:tcPr>
            <w:tcW w:w="784" w:type="pct"/>
            <w:vMerge w:val="restart"/>
          </w:tcPr>
          <w:p w14:paraId="730C6967" w14:textId="77777777" w:rsidR="00D12A21" w:rsidRPr="00180214" w:rsidRDefault="00D12A21" w:rsidP="0039798A">
            <w:pPr>
              <w:tabs>
                <w:tab w:val="left" w:pos="993"/>
              </w:tabs>
              <w:jc w:val="center"/>
              <w:rPr>
                <w:b/>
                <w:color w:val="000000" w:themeColor="text1"/>
                <w:sz w:val="28"/>
                <w:szCs w:val="28"/>
              </w:rPr>
            </w:pPr>
            <w:r w:rsidRPr="00180214">
              <w:rPr>
                <w:b/>
                <w:color w:val="000000" w:themeColor="text1"/>
                <w:sz w:val="28"/>
                <w:szCs w:val="28"/>
              </w:rPr>
              <w:t>Mã số TTHC</w:t>
            </w:r>
          </w:p>
        </w:tc>
        <w:tc>
          <w:tcPr>
            <w:tcW w:w="1912" w:type="pct"/>
            <w:vMerge w:val="restart"/>
            <w:shd w:val="clear" w:color="auto" w:fill="auto"/>
          </w:tcPr>
          <w:p w14:paraId="3E3487A8" w14:textId="77777777" w:rsidR="00D12A21" w:rsidRPr="00180214" w:rsidRDefault="00D12A21" w:rsidP="0039798A">
            <w:pPr>
              <w:tabs>
                <w:tab w:val="left" w:pos="993"/>
              </w:tabs>
              <w:jc w:val="center"/>
              <w:rPr>
                <w:color w:val="000000" w:themeColor="text1"/>
                <w:sz w:val="28"/>
                <w:szCs w:val="28"/>
              </w:rPr>
            </w:pPr>
            <w:r w:rsidRPr="00180214">
              <w:rPr>
                <w:color w:val="000000" w:themeColor="text1"/>
                <w:sz w:val="28"/>
                <w:szCs w:val="28"/>
                <w:lang w:val="it-IT"/>
              </w:rPr>
              <w:t>Lĩnh vực, tên TTHC</w:t>
            </w:r>
          </w:p>
        </w:tc>
        <w:tc>
          <w:tcPr>
            <w:tcW w:w="734" w:type="pct"/>
            <w:gridSpan w:val="3"/>
            <w:shd w:val="clear" w:color="auto" w:fill="auto"/>
          </w:tcPr>
          <w:p w14:paraId="00451FF6" w14:textId="77777777" w:rsidR="00D12A21" w:rsidRPr="00180214" w:rsidRDefault="00D12A21" w:rsidP="0039798A">
            <w:pPr>
              <w:shd w:val="clear" w:color="auto" w:fill="FFFFFF"/>
              <w:spacing w:line="234" w:lineRule="atLeast"/>
              <w:jc w:val="center"/>
              <w:rPr>
                <w:color w:val="000000" w:themeColor="text1"/>
                <w:sz w:val="28"/>
                <w:szCs w:val="28"/>
                <w:lang w:val="hr-HR"/>
              </w:rPr>
            </w:pPr>
            <w:r w:rsidRPr="00180214">
              <w:rPr>
                <w:color w:val="000000" w:themeColor="text1"/>
                <w:sz w:val="26"/>
                <w:szCs w:val="26"/>
              </w:rPr>
              <w:t>Mức độ hiện tại của TTHC</w:t>
            </w:r>
          </w:p>
        </w:tc>
        <w:tc>
          <w:tcPr>
            <w:tcW w:w="344" w:type="pct"/>
            <w:vMerge w:val="restart"/>
          </w:tcPr>
          <w:p w14:paraId="76E7D15E" w14:textId="77777777" w:rsidR="00D12A21" w:rsidRPr="00180214" w:rsidRDefault="00D12A21" w:rsidP="0039798A">
            <w:pPr>
              <w:jc w:val="center"/>
              <w:rPr>
                <w:color w:val="000000" w:themeColor="text1"/>
                <w:sz w:val="26"/>
                <w:szCs w:val="26"/>
                <w:lang w:val="pt-BR"/>
              </w:rPr>
            </w:pPr>
            <w:r w:rsidRPr="00180214">
              <w:rPr>
                <w:color w:val="000000" w:themeColor="text1"/>
                <w:sz w:val="26"/>
                <w:szCs w:val="26"/>
                <w:lang w:val="pt-BR"/>
              </w:rPr>
              <w:t>Tích hợp trên cổng DVC QG</w:t>
            </w:r>
          </w:p>
        </w:tc>
        <w:tc>
          <w:tcPr>
            <w:tcW w:w="343" w:type="pct"/>
            <w:vMerge w:val="restart"/>
          </w:tcPr>
          <w:p w14:paraId="3657FB69" w14:textId="77777777" w:rsidR="00D12A21" w:rsidRPr="00180214" w:rsidRDefault="00D12A21" w:rsidP="00D05240">
            <w:pPr>
              <w:jc w:val="center"/>
              <w:rPr>
                <w:color w:val="000000" w:themeColor="text1"/>
                <w:sz w:val="26"/>
                <w:szCs w:val="26"/>
                <w:lang w:val="pt-BR"/>
              </w:rPr>
            </w:pPr>
            <w:r w:rsidRPr="00180214">
              <w:rPr>
                <w:color w:val="000000" w:themeColor="text1"/>
                <w:sz w:val="26"/>
                <w:szCs w:val="26"/>
                <w:lang w:val="pt-BR"/>
              </w:rPr>
              <w:t>Phát sinh HS năm 2020,2021</w:t>
            </w:r>
          </w:p>
        </w:tc>
        <w:tc>
          <w:tcPr>
            <w:tcW w:w="246" w:type="pct"/>
            <w:vMerge w:val="restart"/>
          </w:tcPr>
          <w:p w14:paraId="6854C189" w14:textId="77777777" w:rsidR="00D12A21" w:rsidRPr="00180214" w:rsidRDefault="00D12A21" w:rsidP="0039798A">
            <w:pPr>
              <w:jc w:val="center"/>
              <w:rPr>
                <w:color w:val="000000" w:themeColor="text1"/>
                <w:sz w:val="26"/>
                <w:szCs w:val="26"/>
                <w:lang w:val="pt-BR"/>
              </w:rPr>
            </w:pPr>
            <w:r w:rsidRPr="00180214">
              <w:rPr>
                <w:color w:val="000000" w:themeColor="text1"/>
                <w:sz w:val="26"/>
                <w:szCs w:val="26"/>
                <w:lang w:val="pt-BR"/>
              </w:rPr>
              <w:t>Phát sinh phí, lệ phí</w:t>
            </w:r>
          </w:p>
        </w:tc>
        <w:tc>
          <w:tcPr>
            <w:tcW w:w="294" w:type="pct"/>
            <w:vMerge w:val="restart"/>
          </w:tcPr>
          <w:p w14:paraId="16918F2C" w14:textId="77777777" w:rsidR="00D12A21" w:rsidRPr="00180214" w:rsidRDefault="00D12A21" w:rsidP="0039798A">
            <w:pPr>
              <w:jc w:val="center"/>
              <w:rPr>
                <w:color w:val="000000" w:themeColor="text1"/>
                <w:sz w:val="26"/>
                <w:szCs w:val="26"/>
                <w:lang w:val="pt-BR"/>
              </w:rPr>
            </w:pPr>
            <w:r w:rsidRPr="00180214">
              <w:rPr>
                <w:color w:val="000000" w:themeColor="text1"/>
                <w:sz w:val="26"/>
                <w:szCs w:val="26"/>
                <w:lang w:val="pt-BR"/>
              </w:rPr>
              <w:t>Phần mềm bộ triển khai</w:t>
            </w:r>
          </w:p>
        </w:tc>
      </w:tr>
      <w:tr w:rsidR="00180214" w:rsidRPr="00180214" w14:paraId="2769A45B" w14:textId="77777777" w:rsidTr="00003B30">
        <w:trPr>
          <w:trHeight w:val="397"/>
        </w:trPr>
        <w:tc>
          <w:tcPr>
            <w:tcW w:w="343" w:type="pct"/>
            <w:vMerge/>
          </w:tcPr>
          <w:p w14:paraId="2DB78B32" w14:textId="77777777" w:rsidR="00D12A21" w:rsidRPr="00180214" w:rsidRDefault="00D12A21" w:rsidP="003F43C2">
            <w:pPr>
              <w:tabs>
                <w:tab w:val="left" w:pos="993"/>
              </w:tabs>
              <w:ind w:right="328"/>
              <w:rPr>
                <w:color w:val="000000" w:themeColor="text1"/>
                <w:sz w:val="28"/>
                <w:szCs w:val="28"/>
              </w:rPr>
            </w:pPr>
          </w:p>
        </w:tc>
        <w:tc>
          <w:tcPr>
            <w:tcW w:w="784" w:type="pct"/>
            <w:vMerge/>
          </w:tcPr>
          <w:p w14:paraId="7563D175" w14:textId="77777777" w:rsidR="00D12A21" w:rsidRPr="00180214" w:rsidRDefault="00D12A21" w:rsidP="005437B2">
            <w:pPr>
              <w:tabs>
                <w:tab w:val="left" w:pos="993"/>
              </w:tabs>
              <w:jc w:val="both"/>
              <w:rPr>
                <w:b/>
                <w:color w:val="000000" w:themeColor="text1"/>
                <w:sz w:val="28"/>
                <w:szCs w:val="28"/>
              </w:rPr>
            </w:pPr>
          </w:p>
        </w:tc>
        <w:tc>
          <w:tcPr>
            <w:tcW w:w="1912" w:type="pct"/>
            <w:vMerge/>
            <w:shd w:val="clear" w:color="auto" w:fill="auto"/>
          </w:tcPr>
          <w:p w14:paraId="11675C9C" w14:textId="77777777" w:rsidR="00D12A21" w:rsidRPr="00180214" w:rsidRDefault="00D12A21" w:rsidP="005437B2">
            <w:pPr>
              <w:tabs>
                <w:tab w:val="left" w:pos="993"/>
              </w:tabs>
              <w:jc w:val="both"/>
              <w:rPr>
                <w:b/>
                <w:color w:val="000000" w:themeColor="text1"/>
                <w:sz w:val="28"/>
                <w:szCs w:val="28"/>
              </w:rPr>
            </w:pPr>
          </w:p>
        </w:tc>
        <w:tc>
          <w:tcPr>
            <w:tcW w:w="246" w:type="pct"/>
            <w:shd w:val="clear" w:color="auto" w:fill="auto"/>
          </w:tcPr>
          <w:p w14:paraId="45587DC0" w14:textId="77777777" w:rsidR="00D12A21" w:rsidRPr="00180214" w:rsidRDefault="00D12A21" w:rsidP="005437B2">
            <w:pPr>
              <w:spacing w:line="271" w:lineRule="auto"/>
              <w:jc w:val="center"/>
              <w:rPr>
                <w:color w:val="000000" w:themeColor="text1"/>
                <w:sz w:val="26"/>
                <w:szCs w:val="26"/>
              </w:rPr>
            </w:pPr>
            <w:r w:rsidRPr="00180214">
              <w:rPr>
                <w:color w:val="000000" w:themeColor="text1"/>
                <w:sz w:val="26"/>
                <w:szCs w:val="26"/>
              </w:rPr>
              <w:t>Mức độ 1,2</w:t>
            </w:r>
          </w:p>
        </w:tc>
        <w:tc>
          <w:tcPr>
            <w:tcW w:w="246" w:type="pct"/>
          </w:tcPr>
          <w:p w14:paraId="6EDD079D" w14:textId="77777777" w:rsidR="00D12A21" w:rsidRPr="00180214" w:rsidRDefault="00D12A21" w:rsidP="007860BA">
            <w:pPr>
              <w:spacing w:line="271" w:lineRule="auto"/>
              <w:jc w:val="center"/>
              <w:rPr>
                <w:color w:val="000000" w:themeColor="text1"/>
                <w:sz w:val="28"/>
                <w:szCs w:val="28"/>
                <w:lang w:val="sv-SE"/>
              </w:rPr>
            </w:pPr>
            <w:r w:rsidRPr="00180214">
              <w:rPr>
                <w:color w:val="000000" w:themeColor="text1"/>
                <w:sz w:val="26"/>
                <w:szCs w:val="26"/>
              </w:rPr>
              <w:t>Mức độ 3</w:t>
            </w:r>
          </w:p>
        </w:tc>
        <w:tc>
          <w:tcPr>
            <w:tcW w:w="243" w:type="pct"/>
          </w:tcPr>
          <w:p w14:paraId="3079FC36" w14:textId="77777777" w:rsidR="00D12A21" w:rsidRPr="00180214" w:rsidRDefault="00D12A21" w:rsidP="007860BA">
            <w:pPr>
              <w:shd w:val="clear" w:color="auto" w:fill="FFFFFF"/>
              <w:spacing w:line="234" w:lineRule="atLeast"/>
              <w:jc w:val="both"/>
              <w:rPr>
                <w:color w:val="000000" w:themeColor="text1"/>
                <w:sz w:val="28"/>
                <w:szCs w:val="28"/>
                <w:lang w:val="hr-HR"/>
              </w:rPr>
            </w:pPr>
            <w:r w:rsidRPr="00180214">
              <w:rPr>
                <w:color w:val="000000" w:themeColor="text1"/>
                <w:sz w:val="26"/>
                <w:szCs w:val="26"/>
              </w:rPr>
              <w:t>Mức độ 4</w:t>
            </w:r>
          </w:p>
        </w:tc>
        <w:tc>
          <w:tcPr>
            <w:tcW w:w="344" w:type="pct"/>
            <w:vMerge/>
          </w:tcPr>
          <w:p w14:paraId="52CD65EE" w14:textId="77777777" w:rsidR="00D12A21" w:rsidRPr="00180214" w:rsidRDefault="00D12A21" w:rsidP="005437B2">
            <w:pPr>
              <w:jc w:val="center"/>
              <w:rPr>
                <w:color w:val="000000" w:themeColor="text1"/>
                <w:sz w:val="26"/>
                <w:szCs w:val="26"/>
                <w:lang w:val="pt-BR"/>
              </w:rPr>
            </w:pPr>
          </w:p>
        </w:tc>
        <w:tc>
          <w:tcPr>
            <w:tcW w:w="343" w:type="pct"/>
            <w:vMerge/>
          </w:tcPr>
          <w:p w14:paraId="2CCC2BC9" w14:textId="77777777" w:rsidR="00D12A21" w:rsidRPr="00180214" w:rsidRDefault="00D12A21" w:rsidP="005437B2">
            <w:pPr>
              <w:jc w:val="center"/>
              <w:rPr>
                <w:color w:val="000000" w:themeColor="text1"/>
                <w:sz w:val="26"/>
                <w:szCs w:val="26"/>
                <w:lang w:val="pt-BR"/>
              </w:rPr>
            </w:pPr>
          </w:p>
        </w:tc>
        <w:tc>
          <w:tcPr>
            <w:tcW w:w="246" w:type="pct"/>
            <w:vMerge/>
          </w:tcPr>
          <w:p w14:paraId="2FB88D12" w14:textId="77777777" w:rsidR="00D12A21" w:rsidRPr="00180214" w:rsidRDefault="00D12A21" w:rsidP="005437B2">
            <w:pPr>
              <w:jc w:val="center"/>
              <w:rPr>
                <w:color w:val="000000" w:themeColor="text1"/>
                <w:sz w:val="26"/>
                <w:szCs w:val="26"/>
                <w:lang w:val="pt-BR"/>
              </w:rPr>
            </w:pPr>
          </w:p>
        </w:tc>
        <w:tc>
          <w:tcPr>
            <w:tcW w:w="294" w:type="pct"/>
            <w:vMerge/>
          </w:tcPr>
          <w:p w14:paraId="5608B737" w14:textId="77777777" w:rsidR="00D12A21" w:rsidRPr="00180214" w:rsidRDefault="00D12A21" w:rsidP="005437B2">
            <w:pPr>
              <w:jc w:val="center"/>
              <w:rPr>
                <w:color w:val="000000" w:themeColor="text1"/>
                <w:sz w:val="26"/>
                <w:szCs w:val="26"/>
                <w:lang w:val="pt-BR"/>
              </w:rPr>
            </w:pPr>
          </w:p>
        </w:tc>
      </w:tr>
      <w:tr w:rsidR="00180214" w:rsidRPr="00180214" w14:paraId="1161664E" w14:textId="77777777" w:rsidTr="00003B30">
        <w:trPr>
          <w:trHeight w:val="397"/>
        </w:trPr>
        <w:tc>
          <w:tcPr>
            <w:tcW w:w="343" w:type="pct"/>
          </w:tcPr>
          <w:p w14:paraId="1AD2F5B4" w14:textId="77777777" w:rsidR="000D7670" w:rsidRPr="00180214" w:rsidRDefault="00944C85" w:rsidP="00107945">
            <w:pPr>
              <w:tabs>
                <w:tab w:val="left" w:pos="993"/>
              </w:tabs>
              <w:ind w:right="328"/>
              <w:jc w:val="center"/>
              <w:rPr>
                <w:color w:val="000000" w:themeColor="text1"/>
                <w:sz w:val="28"/>
                <w:szCs w:val="28"/>
              </w:rPr>
            </w:pPr>
            <w:r w:rsidRPr="00180214">
              <w:rPr>
                <w:color w:val="000000" w:themeColor="text1"/>
                <w:sz w:val="28"/>
                <w:szCs w:val="28"/>
              </w:rPr>
              <w:t>1</w:t>
            </w:r>
          </w:p>
        </w:tc>
        <w:tc>
          <w:tcPr>
            <w:tcW w:w="784" w:type="pct"/>
          </w:tcPr>
          <w:p w14:paraId="2A28A82C" w14:textId="77777777" w:rsidR="000D7670" w:rsidRPr="00180214" w:rsidRDefault="00944C85" w:rsidP="00D12A21">
            <w:pPr>
              <w:tabs>
                <w:tab w:val="left" w:pos="993"/>
              </w:tabs>
              <w:jc w:val="center"/>
              <w:rPr>
                <w:b/>
                <w:color w:val="000000" w:themeColor="text1"/>
                <w:sz w:val="28"/>
                <w:szCs w:val="28"/>
              </w:rPr>
            </w:pPr>
            <w:r w:rsidRPr="00180214">
              <w:rPr>
                <w:b/>
                <w:color w:val="000000" w:themeColor="text1"/>
                <w:sz w:val="28"/>
                <w:szCs w:val="28"/>
              </w:rPr>
              <w:t>2</w:t>
            </w:r>
          </w:p>
        </w:tc>
        <w:tc>
          <w:tcPr>
            <w:tcW w:w="1912" w:type="pct"/>
            <w:shd w:val="clear" w:color="auto" w:fill="auto"/>
          </w:tcPr>
          <w:p w14:paraId="74C87925" w14:textId="77777777" w:rsidR="000D7670" w:rsidRPr="00180214" w:rsidRDefault="00944C85" w:rsidP="00D12A21">
            <w:pPr>
              <w:tabs>
                <w:tab w:val="left" w:pos="993"/>
              </w:tabs>
              <w:jc w:val="center"/>
              <w:rPr>
                <w:b/>
                <w:color w:val="000000" w:themeColor="text1"/>
                <w:sz w:val="28"/>
                <w:szCs w:val="28"/>
              </w:rPr>
            </w:pPr>
            <w:r w:rsidRPr="00180214">
              <w:rPr>
                <w:b/>
                <w:color w:val="000000" w:themeColor="text1"/>
                <w:sz w:val="28"/>
                <w:szCs w:val="28"/>
              </w:rPr>
              <w:t>3</w:t>
            </w:r>
          </w:p>
        </w:tc>
        <w:tc>
          <w:tcPr>
            <w:tcW w:w="246" w:type="pct"/>
            <w:shd w:val="clear" w:color="auto" w:fill="auto"/>
          </w:tcPr>
          <w:p w14:paraId="49DC867D" w14:textId="77777777" w:rsidR="000D7670" w:rsidRPr="00180214" w:rsidRDefault="00944C85" w:rsidP="00D12A21">
            <w:pPr>
              <w:spacing w:line="271" w:lineRule="auto"/>
              <w:jc w:val="center"/>
              <w:rPr>
                <w:color w:val="000000" w:themeColor="text1"/>
                <w:sz w:val="26"/>
                <w:szCs w:val="26"/>
              </w:rPr>
            </w:pPr>
            <w:r w:rsidRPr="00180214">
              <w:rPr>
                <w:color w:val="000000" w:themeColor="text1"/>
                <w:sz w:val="26"/>
                <w:szCs w:val="26"/>
              </w:rPr>
              <w:t>4</w:t>
            </w:r>
          </w:p>
        </w:tc>
        <w:tc>
          <w:tcPr>
            <w:tcW w:w="246" w:type="pct"/>
          </w:tcPr>
          <w:p w14:paraId="2C20419A" w14:textId="77777777" w:rsidR="000D7670" w:rsidRPr="00180214" w:rsidRDefault="00944C85" w:rsidP="00D12A21">
            <w:pPr>
              <w:spacing w:line="271" w:lineRule="auto"/>
              <w:jc w:val="center"/>
              <w:rPr>
                <w:color w:val="000000" w:themeColor="text1"/>
                <w:sz w:val="28"/>
                <w:szCs w:val="28"/>
                <w:lang w:val="sv-SE"/>
              </w:rPr>
            </w:pPr>
            <w:r w:rsidRPr="00180214">
              <w:rPr>
                <w:color w:val="000000" w:themeColor="text1"/>
                <w:sz w:val="28"/>
                <w:szCs w:val="28"/>
                <w:lang w:val="sv-SE"/>
              </w:rPr>
              <w:t>5</w:t>
            </w:r>
          </w:p>
        </w:tc>
        <w:tc>
          <w:tcPr>
            <w:tcW w:w="243" w:type="pct"/>
          </w:tcPr>
          <w:p w14:paraId="6C8182C4" w14:textId="77777777" w:rsidR="000D7670" w:rsidRPr="00180214" w:rsidRDefault="00944C85" w:rsidP="00D12A21">
            <w:pPr>
              <w:shd w:val="clear" w:color="auto" w:fill="FFFFFF"/>
              <w:spacing w:line="234" w:lineRule="atLeast"/>
              <w:jc w:val="center"/>
              <w:rPr>
                <w:color w:val="000000" w:themeColor="text1"/>
                <w:sz w:val="28"/>
                <w:szCs w:val="28"/>
                <w:lang w:val="hr-HR"/>
              </w:rPr>
            </w:pPr>
            <w:r w:rsidRPr="00180214">
              <w:rPr>
                <w:color w:val="000000" w:themeColor="text1"/>
                <w:sz w:val="28"/>
                <w:szCs w:val="28"/>
                <w:lang w:val="hr-HR"/>
              </w:rPr>
              <w:t>6</w:t>
            </w:r>
          </w:p>
        </w:tc>
        <w:tc>
          <w:tcPr>
            <w:tcW w:w="344" w:type="pct"/>
          </w:tcPr>
          <w:p w14:paraId="3F828088" w14:textId="77777777" w:rsidR="000D7670" w:rsidRPr="00180214" w:rsidRDefault="00944C85" w:rsidP="00D12A21">
            <w:pPr>
              <w:jc w:val="center"/>
              <w:rPr>
                <w:color w:val="000000" w:themeColor="text1"/>
                <w:sz w:val="26"/>
                <w:szCs w:val="26"/>
                <w:lang w:val="pt-BR"/>
              </w:rPr>
            </w:pPr>
            <w:r w:rsidRPr="00180214">
              <w:rPr>
                <w:color w:val="000000" w:themeColor="text1"/>
                <w:sz w:val="26"/>
                <w:szCs w:val="26"/>
                <w:lang w:val="pt-BR"/>
              </w:rPr>
              <w:t>7</w:t>
            </w:r>
          </w:p>
        </w:tc>
        <w:tc>
          <w:tcPr>
            <w:tcW w:w="343" w:type="pct"/>
          </w:tcPr>
          <w:p w14:paraId="0C89A778" w14:textId="77777777" w:rsidR="000D7670" w:rsidRPr="00180214" w:rsidRDefault="00944C85" w:rsidP="00D12A21">
            <w:pPr>
              <w:jc w:val="center"/>
              <w:rPr>
                <w:color w:val="000000" w:themeColor="text1"/>
                <w:sz w:val="26"/>
                <w:szCs w:val="26"/>
                <w:lang w:val="pt-BR"/>
              </w:rPr>
            </w:pPr>
            <w:r w:rsidRPr="00180214">
              <w:rPr>
                <w:color w:val="000000" w:themeColor="text1"/>
                <w:sz w:val="26"/>
                <w:szCs w:val="26"/>
                <w:lang w:val="pt-BR"/>
              </w:rPr>
              <w:t>8</w:t>
            </w:r>
          </w:p>
        </w:tc>
        <w:tc>
          <w:tcPr>
            <w:tcW w:w="246" w:type="pct"/>
          </w:tcPr>
          <w:p w14:paraId="17EA53B4" w14:textId="77777777" w:rsidR="000D7670" w:rsidRPr="00180214" w:rsidRDefault="00944C85" w:rsidP="00D12A21">
            <w:pPr>
              <w:jc w:val="center"/>
              <w:rPr>
                <w:color w:val="000000" w:themeColor="text1"/>
                <w:sz w:val="26"/>
                <w:szCs w:val="26"/>
                <w:lang w:val="pt-BR"/>
              </w:rPr>
            </w:pPr>
            <w:r w:rsidRPr="00180214">
              <w:rPr>
                <w:color w:val="000000" w:themeColor="text1"/>
                <w:sz w:val="26"/>
                <w:szCs w:val="26"/>
                <w:lang w:val="pt-BR"/>
              </w:rPr>
              <w:t>9</w:t>
            </w:r>
          </w:p>
        </w:tc>
        <w:tc>
          <w:tcPr>
            <w:tcW w:w="294" w:type="pct"/>
          </w:tcPr>
          <w:p w14:paraId="1399E135" w14:textId="77777777" w:rsidR="000D7670" w:rsidRPr="00180214" w:rsidRDefault="00944C85" w:rsidP="00D12A21">
            <w:pPr>
              <w:jc w:val="center"/>
              <w:rPr>
                <w:color w:val="000000" w:themeColor="text1"/>
                <w:sz w:val="26"/>
                <w:szCs w:val="26"/>
                <w:lang w:val="pt-BR"/>
              </w:rPr>
            </w:pPr>
            <w:r w:rsidRPr="00180214">
              <w:rPr>
                <w:color w:val="000000" w:themeColor="text1"/>
                <w:sz w:val="26"/>
                <w:szCs w:val="26"/>
                <w:lang w:val="pt-BR"/>
              </w:rPr>
              <w:t>10</w:t>
            </w:r>
          </w:p>
        </w:tc>
      </w:tr>
      <w:tr w:rsidR="00180214" w:rsidRPr="00180214" w14:paraId="3D87A49A" w14:textId="77777777" w:rsidTr="00003B30">
        <w:trPr>
          <w:trHeight w:val="397"/>
        </w:trPr>
        <w:tc>
          <w:tcPr>
            <w:tcW w:w="343" w:type="pct"/>
          </w:tcPr>
          <w:p w14:paraId="609E6CB7" w14:textId="77777777" w:rsidR="00921361" w:rsidRPr="00180214" w:rsidRDefault="00921361" w:rsidP="00107945">
            <w:pPr>
              <w:tabs>
                <w:tab w:val="left" w:pos="993"/>
              </w:tabs>
              <w:ind w:right="328"/>
              <w:jc w:val="center"/>
              <w:rPr>
                <w:color w:val="000000" w:themeColor="text1"/>
                <w:sz w:val="28"/>
                <w:szCs w:val="28"/>
              </w:rPr>
            </w:pPr>
            <w:r w:rsidRPr="00180214">
              <w:rPr>
                <w:color w:val="000000" w:themeColor="text1"/>
                <w:sz w:val="28"/>
                <w:szCs w:val="28"/>
              </w:rPr>
              <w:t>I</w:t>
            </w:r>
          </w:p>
        </w:tc>
        <w:tc>
          <w:tcPr>
            <w:tcW w:w="784" w:type="pct"/>
          </w:tcPr>
          <w:p w14:paraId="38BD9307" w14:textId="77777777" w:rsidR="00921361" w:rsidRPr="00180214" w:rsidRDefault="00921361" w:rsidP="005437B2">
            <w:pPr>
              <w:tabs>
                <w:tab w:val="left" w:pos="993"/>
              </w:tabs>
              <w:jc w:val="both"/>
              <w:rPr>
                <w:b/>
                <w:color w:val="000000" w:themeColor="text1"/>
                <w:sz w:val="28"/>
                <w:szCs w:val="28"/>
              </w:rPr>
            </w:pPr>
          </w:p>
        </w:tc>
        <w:tc>
          <w:tcPr>
            <w:tcW w:w="1912" w:type="pct"/>
            <w:shd w:val="clear" w:color="auto" w:fill="auto"/>
          </w:tcPr>
          <w:p w14:paraId="5BBE589F" w14:textId="77777777" w:rsidR="00921361" w:rsidRPr="00180214" w:rsidRDefault="00921361" w:rsidP="005437B2">
            <w:pPr>
              <w:tabs>
                <w:tab w:val="left" w:pos="993"/>
              </w:tabs>
              <w:jc w:val="both"/>
              <w:rPr>
                <w:color w:val="000000" w:themeColor="text1"/>
                <w:sz w:val="28"/>
                <w:szCs w:val="28"/>
              </w:rPr>
            </w:pPr>
            <w:r w:rsidRPr="00180214">
              <w:rPr>
                <w:b/>
                <w:color w:val="000000" w:themeColor="text1"/>
                <w:sz w:val="28"/>
                <w:szCs w:val="28"/>
              </w:rPr>
              <w:t>Lĩnh vực Xuất nhập khẩu</w:t>
            </w:r>
          </w:p>
        </w:tc>
        <w:tc>
          <w:tcPr>
            <w:tcW w:w="246" w:type="pct"/>
            <w:shd w:val="clear" w:color="auto" w:fill="auto"/>
          </w:tcPr>
          <w:p w14:paraId="305AA6E0" w14:textId="77777777" w:rsidR="00921361" w:rsidRPr="00180214" w:rsidRDefault="00921361" w:rsidP="005437B2">
            <w:pPr>
              <w:spacing w:line="271" w:lineRule="auto"/>
              <w:jc w:val="center"/>
              <w:rPr>
                <w:color w:val="000000" w:themeColor="text1"/>
                <w:sz w:val="26"/>
                <w:szCs w:val="26"/>
              </w:rPr>
            </w:pPr>
          </w:p>
        </w:tc>
        <w:tc>
          <w:tcPr>
            <w:tcW w:w="246" w:type="pct"/>
          </w:tcPr>
          <w:p w14:paraId="20C0B46C" w14:textId="77777777" w:rsidR="00921361" w:rsidRPr="00180214" w:rsidRDefault="00921361" w:rsidP="005437B2">
            <w:pPr>
              <w:spacing w:line="271" w:lineRule="auto"/>
              <w:jc w:val="center"/>
              <w:rPr>
                <w:color w:val="000000" w:themeColor="text1"/>
                <w:sz w:val="28"/>
                <w:szCs w:val="28"/>
                <w:lang w:val="sv-SE"/>
              </w:rPr>
            </w:pPr>
          </w:p>
        </w:tc>
        <w:tc>
          <w:tcPr>
            <w:tcW w:w="243" w:type="pct"/>
          </w:tcPr>
          <w:p w14:paraId="1BD64CEF" w14:textId="77777777" w:rsidR="00921361" w:rsidRPr="00180214" w:rsidRDefault="00921361" w:rsidP="005437B2">
            <w:pPr>
              <w:shd w:val="clear" w:color="auto" w:fill="FFFFFF"/>
              <w:spacing w:line="234" w:lineRule="atLeast"/>
              <w:jc w:val="both"/>
              <w:rPr>
                <w:color w:val="000000" w:themeColor="text1"/>
                <w:sz w:val="28"/>
                <w:szCs w:val="28"/>
                <w:lang w:val="hr-HR"/>
              </w:rPr>
            </w:pPr>
          </w:p>
        </w:tc>
        <w:tc>
          <w:tcPr>
            <w:tcW w:w="344" w:type="pct"/>
          </w:tcPr>
          <w:p w14:paraId="07521B0F" w14:textId="77777777" w:rsidR="00921361" w:rsidRPr="00180214" w:rsidRDefault="00921361" w:rsidP="005437B2">
            <w:pPr>
              <w:jc w:val="center"/>
              <w:rPr>
                <w:color w:val="000000" w:themeColor="text1"/>
                <w:sz w:val="26"/>
                <w:szCs w:val="26"/>
                <w:lang w:val="pt-BR"/>
              </w:rPr>
            </w:pPr>
          </w:p>
        </w:tc>
        <w:tc>
          <w:tcPr>
            <w:tcW w:w="343" w:type="pct"/>
          </w:tcPr>
          <w:p w14:paraId="73E4C4B2" w14:textId="77777777" w:rsidR="00921361" w:rsidRPr="00180214" w:rsidRDefault="00921361" w:rsidP="005437B2">
            <w:pPr>
              <w:jc w:val="center"/>
              <w:rPr>
                <w:color w:val="000000" w:themeColor="text1"/>
                <w:sz w:val="26"/>
                <w:szCs w:val="26"/>
                <w:lang w:val="pt-BR"/>
              </w:rPr>
            </w:pPr>
          </w:p>
        </w:tc>
        <w:tc>
          <w:tcPr>
            <w:tcW w:w="246" w:type="pct"/>
          </w:tcPr>
          <w:p w14:paraId="2A5ACDFC" w14:textId="77777777" w:rsidR="00921361" w:rsidRPr="00180214" w:rsidRDefault="00921361" w:rsidP="005437B2">
            <w:pPr>
              <w:jc w:val="center"/>
              <w:rPr>
                <w:color w:val="000000" w:themeColor="text1"/>
                <w:sz w:val="26"/>
                <w:szCs w:val="26"/>
                <w:lang w:val="pt-BR"/>
              </w:rPr>
            </w:pPr>
          </w:p>
        </w:tc>
        <w:tc>
          <w:tcPr>
            <w:tcW w:w="294" w:type="pct"/>
          </w:tcPr>
          <w:p w14:paraId="789D16FB" w14:textId="77777777" w:rsidR="00921361" w:rsidRPr="00180214" w:rsidRDefault="00921361" w:rsidP="005437B2">
            <w:pPr>
              <w:jc w:val="center"/>
              <w:rPr>
                <w:color w:val="000000" w:themeColor="text1"/>
                <w:sz w:val="26"/>
                <w:szCs w:val="26"/>
                <w:lang w:val="pt-BR"/>
              </w:rPr>
            </w:pPr>
          </w:p>
        </w:tc>
      </w:tr>
      <w:tr w:rsidR="00180214" w:rsidRPr="00180214" w14:paraId="67B6D7F3" w14:textId="77777777" w:rsidTr="00003B30">
        <w:trPr>
          <w:trHeight w:val="397"/>
        </w:trPr>
        <w:tc>
          <w:tcPr>
            <w:tcW w:w="343" w:type="pct"/>
          </w:tcPr>
          <w:p w14:paraId="17C286E2" w14:textId="77777777" w:rsidR="00921361" w:rsidRPr="00180214" w:rsidRDefault="00921361" w:rsidP="00107945">
            <w:pPr>
              <w:numPr>
                <w:ilvl w:val="0"/>
                <w:numId w:val="14"/>
              </w:numPr>
              <w:tabs>
                <w:tab w:val="left" w:pos="993"/>
              </w:tabs>
              <w:ind w:left="567" w:right="328"/>
              <w:jc w:val="center"/>
              <w:rPr>
                <w:color w:val="000000" w:themeColor="text1"/>
                <w:sz w:val="28"/>
                <w:szCs w:val="28"/>
              </w:rPr>
            </w:pPr>
          </w:p>
        </w:tc>
        <w:tc>
          <w:tcPr>
            <w:tcW w:w="784" w:type="pct"/>
          </w:tcPr>
          <w:p w14:paraId="1CBD44E6" w14:textId="77777777" w:rsidR="00921361" w:rsidRPr="00180214" w:rsidRDefault="00865FFC" w:rsidP="00865FFC">
            <w:pPr>
              <w:tabs>
                <w:tab w:val="left" w:pos="993"/>
              </w:tabs>
              <w:jc w:val="both"/>
              <w:rPr>
                <w:color w:val="000000" w:themeColor="text1"/>
                <w:sz w:val="28"/>
                <w:szCs w:val="28"/>
              </w:rPr>
            </w:pPr>
            <w:r w:rsidRPr="00180214">
              <w:rPr>
                <w:color w:val="000000" w:themeColor="text1"/>
                <w:sz w:val="28"/>
                <w:szCs w:val="28"/>
              </w:rPr>
              <w:t>2.002939.000.00.00.H18</w:t>
            </w:r>
          </w:p>
        </w:tc>
        <w:tc>
          <w:tcPr>
            <w:tcW w:w="1912" w:type="pct"/>
            <w:shd w:val="clear" w:color="auto" w:fill="auto"/>
          </w:tcPr>
          <w:p w14:paraId="2408F942" w14:textId="77777777" w:rsidR="00921361" w:rsidRPr="00180214" w:rsidRDefault="00921361" w:rsidP="005437B2">
            <w:pPr>
              <w:tabs>
                <w:tab w:val="left" w:pos="993"/>
              </w:tabs>
              <w:jc w:val="both"/>
              <w:rPr>
                <w:color w:val="000000" w:themeColor="text1"/>
                <w:sz w:val="28"/>
                <w:szCs w:val="28"/>
                <w:lang w:val="it-IT"/>
              </w:rPr>
            </w:pPr>
            <w:r w:rsidRPr="00180214">
              <w:rPr>
                <w:color w:val="000000" w:themeColor="text1"/>
                <w:sz w:val="28"/>
                <w:szCs w:val="28"/>
              </w:rPr>
              <w:t>Thủ tục đăng ký kinh doanh tại khu (điểm) chợ biên giới</w:t>
            </w:r>
          </w:p>
        </w:tc>
        <w:tc>
          <w:tcPr>
            <w:tcW w:w="246" w:type="pct"/>
            <w:shd w:val="clear" w:color="auto" w:fill="auto"/>
          </w:tcPr>
          <w:p w14:paraId="074F1A51" w14:textId="77777777" w:rsidR="00921361" w:rsidRPr="00180214" w:rsidRDefault="00921361" w:rsidP="005437B2">
            <w:pPr>
              <w:spacing w:line="271" w:lineRule="auto"/>
              <w:jc w:val="center"/>
              <w:rPr>
                <w:color w:val="000000" w:themeColor="text1"/>
                <w:sz w:val="28"/>
                <w:szCs w:val="28"/>
                <w:lang w:val="sv-SE"/>
              </w:rPr>
            </w:pPr>
          </w:p>
        </w:tc>
        <w:tc>
          <w:tcPr>
            <w:tcW w:w="246" w:type="pct"/>
          </w:tcPr>
          <w:p w14:paraId="00B157E4" w14:textId="77777777" w:rsidR="00921361" w:rsidRPr="00180214" w:rsidRDefault="00921361" w:rsidP="005437B2">
            <w:pPr>
              <w:spacing w:line="271" w:lineRule="auto"/>
              <w:jc w:val="center"/>
              <w:rPr>
                <w:color w:val="000000" w:themeColor="text1"/>
                <w:sz w:val="28"/>
                <w:szCs w:val="28"/>
                <w:lang w:val="sv-SE"/>
              </w:rPr>
            </w:pPr>
          </w:p>
        </w:tc>
        <w:tc>
          <w:tcPr>
            <w:tcW w:w="243" w:type="pct"/>
          </w:tcPr>
          <w:p w14:paraId="2E857DBA" w14:textId="77777777" w:rsidR="00921361" w:rsidRPr="00180214" w:rsidRDefault="00865FFC" w:rsidP="005437B2">
            <w:pPr>
              <w:shd w:val="clear" w:color="auto" w:fill="FFFFFF"/>
              <w:spacing w:line="234" w:lineRule="atLeast"/>
              <w:jc w:val="both"/>
              <w:rPr>
                <w:color w:val="000000" w:themeColor="text1"/>
                <w:sz w:val="28"/>
                <w:szCs w:val="28"/>
              </w:rPr>
            </w:pPr>
            <w:r w:rsidRPr="00180214">
              <w:rPr>
                <w:color w:val="000000" w:themeColor="text1"/>
                <w:sz w:val="28"/>
                <w:szCs w:val="28"/>
              </w:rPr>
              <w:t>x</w:t>
            </w:r>
          </w:p>
        </w:tc>
        <w:tc>
          <w:tcPr>
            <w:tcW w:w="344" w:type="pct"/>
          </w:tcPr>
          <w:p w14:paraId="52350F61" w14:textId="77777777" w:rsidR="00921361" w:rsidRPr="00180214" w:rsidRDefault="00E8731A" w:rsidP="005437B2">
            <w:pPr>
              <w:jc w:val="center"/>
              <w:rPr>
                <w:color w:val="000000" w:themeColor="text1"/>
                <w:sz w:val="26"/>
                <w:szCs w:val="26"/>
                <w:lang w:val="pt-BR"/>
              </w:rPr>
            </w:pPr>
            <w:r w:rsidRPr="00180214">
              <w:rPr>
                <w:color w:val="000000" w:themeColor="text1"/>
                <w:sz w:val="26"/>
                <w:szCs w:val="26"/>
                <w:lang w:val="pt-BR"/>
              </w:rPr>
              <w:t>x</w:t>
            </w:r>
          </w:p>
        </w:tc>
        <w:tc>
          <w:tcPr>
            <w:tcW w:w="343" w:type="pct"/>
          </w:tcPr>
          <w:p w14:paraId="589BD42A" w14:textId="77777777" w:rsidR="00921361" w:rsidRPr="00180214" w:rsidRDefault="00921361" w:rsidP="005437B2">
            <w:pPr>
              <w:jc w:val="center"/>
              <w:rPr>
                <w:color w:val="000000" w:themeColor="text1"/>
                <w:sz w:val="26"/>
                <w:szCs w:val="26"/>
                <w:lang w:val="pt-BR"/>
              </w:rPr>
            </w:pPr>
          </w:p>
        </w:tc>
        <w:tc>
          <w:tcPr>
            <w:tcW w:w="246" w:type="pct"/>
          </w:tcPr>
          <w:p w14:paraId="6D274232" w14:textId="77777777" w:rsidR="00921361" w:rsidRPr="00180214" w:rsidRDefault="00921361" w:rsidP="005437B2">
            <w:pPr>
              <w:jc w:val="center"/>
              <w:rPr>
                <w:color w:val="000000" w:themeColor="text1"/>
                <w:sz w:val="26"/>
                <w:szCs w:val="26"/>
                <w:lang w:val="pt-BR"/>
              </w:rPr>
            </w:pPr>
          </w:p>
        </w:tc>
        <w:tc>
          <w:tcPr>
            <w:tcW w:w="294" w:type="pct"/>
          </w:tcPr>
          <w:p w14:paraId="16236A6F" w14:textId="77777777" w:rsidR="00921361" w:rsidRPr="00180214" w:rsidRDefault="00921361" w:rsidP="005437B2">
            <w:pPr>
              <w:jc w:val="center"/>
              <w:rPr>
                <w:color w:val="000000" w:themeColor="text1"/>
                <w:sz w:val="26"/>
                <w:szCs w:val="26"/>
                <w:lang w:val="pt-BR"/>
              </w:rPr>
            </w:pPr>
          </w:p>
        </w:tc>
      </w:tr>
      <w:tr w:rsidR="00180214" w:rsidRPr="00180214" w14:paraId="20F3B9B2" w14:textId="77777777" w:rsidTr="00003B30">
        <w:trPr>
          <w:trHeight w:val="397"/>
        </w:trPr>
        <w:tc>
          <w:tcPr>
            <w:tcW w:w="343" w:type="pct"/>
          </w:tcPr>
          <w:p w14:paraId="6C8764E2" w14:textId="77777777" w:rsidR="00921361" w:rsidRPr="00180214" w:rsidRDefault="00921361" w:rsidP="00107945">
            <w:pPr>
              <w:spacing w:before="80" w:after="80"/>
              <w:ind w:right="170"/>
              <w:jc w:val="center"/>
              <w:rPr>
                <w:color w:val="000000" w:themeColor="text1"/>
                <w:sz w:val="28"/>
                <w:szCs w:val="28"/>
                <w:lang w:val="vi-VN"/>
              </w:rPr>
            </w:pPr>
            <w:r w:rsidRPr="00180214">
              <w:rPr>
                <w:color w:val="000000" w:themeColor="text1"/>
                <w:sz w:val="28"/>
                <w:szCs w:val="28"/>
              </w:rPr>
              <w:t>II</w:t>
            </w:r>
          </w:p>
        </w:tc>
        <w:tc>
          <w:tcPr>
            <w:tcW w:w="784" w:type="pct"/>
          </w:tcPr>
          <w:p w14:paraId="2136299D" w14:textId="77777777" w:rsidR="00921361" w:rsidRPr="00180214" w:rsidRDefault="00921361" w:rsidP="00551447">
            <w:pPr>
              <w:tabs>
                <w:tab w:val="left" w:pos="993"/>
              </w:tabs>
              <w:jc w:val="both"/>
              <w:rPr>
                <w:b/>
                <w:color w:val="000000" w:themeColor="text1"/>
                <w:sz w:val="28"/>
                <w:szCs w:val="28"/>
                <w:lang w:val="it-IT"/>
              </w:rPr>
            </w:pPr>
          </w:p>
        </w:tc>
        <w:tc>
          <w:tcPr>
            <w:tcW w:w="1912" w:type="pct"/>
            <w:shd w:val="clear" w:color="auto" w:fill="auto"/>
          </w:tcPr>
          <w:p w14:paraId="35E73B16" w14:textId="77777777" w:rsidR="00921361" w:rsidRPr="00180214" w:rsidRDefault="00921361" w:rsidP="00551447">
            <w:pPr>
              <w:tabs>
                <w:tab w:val="left" w:pos="993"/>
              </w:tabs>
              <w:jc w:val="both"/>
              <w:rPr>
                <w:color w:val="000000" w:themeColor="text1"/>
                <w:sz w:val="28"/>
                <w:szCs w:val="28"/>
              </w:rPr>
            </w:pPr>
            <w:r w:rsidRPr="00180214">
              <w:rPr>
                <w:b/>
                <w:color w:val="000000" w:themeColor="text1"/>
                <w:sz w:val="28"/>
                <w:szCs w:val="28"/>
                <w:lang w:val="it-IT"/>
              </w:rPr>
              <w:t>Lĩnh vực Thương mại quốc tế</w:t>
            </w:r>
          </w:p>
        </w:tc>
        <w:tc>
          <w:tcPr>
            <w:tcW w:w="246" w:type="pct"/>
            <w:shd w:val="clear" w:color="auto" w:fill="auto"/>
          </w:tcPr>
          <w:p w14:paraId="02D286AC" w14:textId="77777777" w:rsidR="00921361" w:rsidRPr="00180214" w:rsidRDefault="00921361" w:rsidP="00551447">
            <w:pPr>
              <w:tabs>
                <w:tab w:val="left" w:pos="993"/>
              </w:tabs>
              <w:jc w:val="both"/>
              <w:rPr>
                <w:color w:val="000000" w:themeColor="text1"/>
                <w:sz w:val="28"/>
                <w:szCs w:val="28"/>
              </w:rPr>
            </w:pPr>
          </w:p>
        </w:tc>
        <w:tc>
          <w:tcPr>
            <w:tcW w:w="246" w:type="pct"/>
          </w:tcPr>
          <w:p w14:paraId="6185397E" w14:textId="77777777" w:rsidR="00921361" w:rsidRPr="00180214" w:rsidRDefault="00921361" w:rsidP="00551447">
            <w:pPr>
              <w:tabs>
                <w:tab w:val="left" w:pos="993"/>
              </w:tabs>
              <w:spacing w:line="271" w:lineRule="auto"/>
              <w:jc w:val="center"/>
              <w:rPr>
                <w:color w:val="000000" w:themeColor="text1"/>
                <w:sz w:val="28"/>
                <w:szCs w:val="28"/>
              </w:rPr>
            </w:pPr>
          </w:p>
        </w:tc>
        <w:tc>
          <w:tcPr>
            <w:tcW w:w="243" w:type="pct"/>
          </w:tcPr>
          <w:p w14:paraId="4EFB7BC7" w14:textId="77777777" w:rsidR="00921361" w:rsidRPr="00180214" w:rsidRDefault="00921361" w:rsidP="00551447">
            <w:pPr>
              <w:shd w:val="clear" w:color="auto" w:fill="FFFFFF"/>
              <w:tabs>
                <w:tab w:val="left" w:pos="993"/>
              </w:tabs>
              <w:spacing w:line="384" w:lineRule="atLeast"/>
              <w:jc w:val="both"/>
              <w:rPr>
                <w:color w:val="000000" w:themeColor="text1"/>
                <w:sz w:val="28"/>
                <w:szCs w:val="28"/>
              </w:rPr>
            </w:pPr>
          </w:p>
        </w:tc>
        <w:tc>
          <w:tcPr>
            <w:tcW w:w="344" w:type="pct"/>
          </w:tcPr>
          <w:p w14:paraId="20C86C71" w14:textId="77777777" w:rsidR="00921361" w:rsidRPr="00180214" w:rsidRDefault="00921361" w:rsidP="00551447">
            <w:pPr>
              <w:tabs>
                <w:tab w:val="left" w:pos="993"/>
              </w:tabs>
              <w:jc w:val="center"/>
              <w:rPr>
                <w:color w:val="000000" w:themeColor="text1"/>
                <w:sz w:val="28"/>
                <w:szCs w:val="28"/>
              </w:rPr>
            </w:pPr>
          </w:p>
        </w:tc>
        <w:tc>
          <w:tcPr>
            <w:tcW w:w="343" w:type="pct"/>
          </w:tcPr>
          <w:p w14:paraId="43F4FB26" w14:textId="77777777" w:rsidR="00921361" w:rsidRPr="00180214" w:rsidRDefault="00921361" w:rsidP="00551447">
            <w:pPr>
              <w:tabs>
                <w:tab w:val="left" w:pos="993"/>
              </w:tabs>
              <w:jc w:val="center"/>
              <w:rPr>
                <w:color w:val="000000" w:themeColor="text1"/>
                <w:sz w:val="28"/>
                <w:szCs w:val="28"/>
              </w:rPr>
            </w:pPr>
          </w:p>
        </w:tc>
        <w:tc>
          <w:tcPr>
            <w:tcW w:w="246" w:type="pct"/>
          </w:tcPr>
          <w:p w14:paraId="2853C150" w14:textId="77777777" w:rsidR="00921361" w:rsidRPr="00180214" w:rsidRDefault="00921361" w:rsidP="00551447">
            <w:pPr>
              <w:tabs>
                <w:tab w:val="left" w:pos="993"/>
              </w:tabs>
              <w:jc w:val="center"/>
              <w:rPr>
                <w:color w:val="000000" w:themeColor="text1"/>
                <w:sz w:val="28"/>
                <w:szCs w:val="28"/>
              </w:rPr>
            </w:pPr>
          </w:p>
        </w:tc>
        <w:tc>
          <w:tcPr>
            <w:tcW w:w="294" w:type="pct"/>
          </w:tcPr>
          <w:p w14:paraId="302BF21B" w14:textId="77777777" w:rsidR="00921361" w:rsidRPr="00180214" w:rsidRDefault="00921361" w:rsidP="00551447">
            <w:pPr>
              <w:tabs>
                <w:tab w:val="left" w:pos="993"/>
              </w:tabs>
              <w:jc w:val="center"/>
              <w:rPr>
                <w:color w:val="000000" w:themeColor="text1"/>
                <w:sz w:val="28"/>
                <w:szCs w:val="28"/>
              </w:rPr>
            </w:pPr>
          </w:p>
        </w:tc>
      </w:tr>
      <w:tr w:rsidR="00180214" w:rsidRPr="00180214" w14:paraId="59FB7662" w14:textId="77777777" w:rsidTr="00003B30">
        <w:trPr>
          <w:trHeight w:val="397"/>
        </w:trPr>
        <w:tc>
          <w:tcPr>
            <w:tcW w:w="343" w:type="pct"/>
          </w:tcPr>
          <w:p w14:paraId="4127AADF" w14:textId="77777777" w:rsidR="00921361" w:rsidRPr="00180214" w:rsidRDefault="00921361" w:rsidP="00107945">
            <w:pPr>
              <w:numPr>
                <w:ilvl w:val="0"/>
                <w:numId w:val="14"/>
              </w:numPr>
              <w:spacing w:before="80" w:after="80"/>
              <w:ind w:left="567" w:right="170"/>
              <w:jc w:val="center"/>
              <w:rPr>
                <w:color w:val="000000" w:themeColor="text1"/>
                <w:sz w:val="28"/>
                <w:szCs w:val="28"/>
                <w:lang w:val="vi-VN"/>
              </w:rPr>
            </w:pPr>
          </w:p>
        </w:tc>
        <w:tc>
          <w:tcPr>
            <w:tcW w:w="784" w:type="pct"/>
          </w:tcPr>
          <w:p w14:paraId="29D2F23F" w14:textId="77777777" w:rsidR="00921361" w:rsidRPr="00180214" w:rsidRDefault="00E47142" w:rsidP="00E47142">
            <w:pPr>
              <w:tabs>
                <w:tab w:val="left" w:pos="993"/>
              </w:tabs>
              <w:jc w:val="both"/>
              <w:rPr>
                <w:color w:val="000000" w:themeColor="text1"/>
                <w:sz w:val="28"/>
                <w:szCs w:val="28"/>
              </w:rPr>
            </w:pPr>
            <w:r w:rsidRPr="00180214">
              <w:rPr>
                <w:color w:val="000000" w:themeColor="text1"/>
                <w:sz w:val="28"/>
                <w:szCs w:val="28"/>
              </w:rPr>
              <w:t>2.000060.000.00.00.H18</w:t>
            </w:r>
          </w:p>
        </w:tc>
        <w:tc>
          <w:tcPr>
            <w:tcW w:w="1912" w:type="pct"/>
            <w:shd w:val="clear" w:color="auto" w:fill="auto"/>
          </w:tcPr>
          <w:p w14:paraId="1CA42E6F" w14:textId="77777777" w:rsidR="00921361" w:rsidRPr="00180214" w:rsidRDefault="00921361" w:rsidP="00551447">
            <w:pPr>
              <w:tabs>
                <w:tab w:val="left" w:pos="993"/>
              </w:tabs>
              <w:jc w:val="both"/>
              <w:rPr>
                <w:color w:val="000000" w:themeColor="text1"/>
                <w:sz w:val="28"/>
                <w:szCs w:val="28"/>
              </w:rPr>
            </w:pPr>
            <w:r w:rsidRPr="00180214">
              <w:rPr>
                <w:color w:val="000000" w:themeColor="text1"/>
                <w:sz w:val="28"/>
                <w:szCs w:val="28"/>
              </w:rPr>
              <w:t>Cấp Giấy phép thành lập Văn phòng đại diện của thương nhân nước ngoài tại Việt Nam</w:t>
            </w:r>
          </w:p>
        </w:tc>
        <w:tc>
          <w:tcPr>
            <w:tcW w:w="246" w:type="pct"/>
            <w:shd w:val="clear" w:color="auto" w:fill="auto"/>
          </w:tcPr>
          <w:p w14:paraId="6196201B" w14:textId="77777777" w:rsidR="00921361" w:rsidRPr="00180214" w:rsidRDefault="00921361" w:rsidP="00551447">
            <w:pPr>
              <w:tabs>
                <w:tab w:val="left" w:pos="993"/>
              </w:tabs>
              <w:jc w:val="both"/>
              <w:rPr>
                <w:color w:val="000000" w:themeColor="text1"/>
                <w:sz w:val="28"/>
                <w:szCs w:val="28"/>
              </w:rPr>
            </w:pPr>
          </w:p>
        </w:tc>
        <w:tc>
          <w:tcPr>
            <w:tcW w:w="246" w:type="pct"/>
          </w:tcPr>
          <w:p w14:paraId="575A8619" w14:textId="77777777" w:rsidR="00921361" w:rsidRPr="00180214" w:rsidRDefault="00921361" w:rsidP="00551447">
            <w:pPr>
              <w:tabs>
                <w:tab w:val="left" w:pos="993"/>
              </w:tabs>
              <w:spacing w:line="271" w:lineRule="auto"/>
              <w:jc w:val="center"/>
              <w:rPr>
                <w:color w:val="000000" w:themeColor="text1"/>
                <w:sz w:val="28"/>
                <w:szCs w:val="28"/>
              </w:rPr>
            </w:pPr>
          </w:p>
        </w:tc>
        <w:tc>
          <w:tcPr>
            <w:tcW w:w="243" w:type="pct"/>
          </w:tcPr>
          <w:p w14:paraId="46D74233" w14:textId="77777777" w:rsidR="00921361" w:rsidRPr="00180214" w:rsidRDefault="00E47142" w:rsidP="00551447">
            <w:pPr>
              <w:shd w:val="clear" w:color="auto" w:fill="FFFFFF"/>
              <w:tabs>
                <w:tab w:val="left" w:pos="993"/>
              </w:tabs>
              <w:spacing w:line="384" w:lineRule="atLeast"/>
              <w:jc w:val="both"/>
              <w:rPr>
                <w:color w:val="000000" w:themeColor="text1"/>
                <w:sz w:val="28"/>
                <w:szCs w:val="28"/>
              </w:rPr>
            </w:pPr>
            <w:r w:rsidRPr="00180214">
              <w:rPr>
                <w:color w:val="000000" w:themeColor="text1"/>
                <w:sz w:val="28"/>
                <w:szCs w:val="28"/>
              </w:rPr>
              <w:t>x</w:t>
            </w:r>
          </w:p>
        </w:tc>
        <w:tc>
          <w:tcPr>
            <w:tcW w:w="344" w:type="pct"/>
          </w:tcPr>
          <w:p w14:paraId="4B13858E" w14:textId="77777777" w:rsidR="00921361" w:rsidRPr="00180214" w:rsidRDefault="00E47142" w:rsidP="00551447">
            <w:pPr>
              <w:tabs>
                <w:tab w:val="left" w:pos="993"/>
              </w:tabs>
              <w:jc w:val="center"/>
              <w:rPr>
                <w:color w:val="000000" w:themeColor="text1"/>
                <w:sz w:val="28"/>
                <w:szCs w:val="28"/>
              </w:rPr>
            </w:pPr>
            <w:r w:rsidRPr="00180214">
              <w:rPr>
                <w:color w:val="000000" w:themeColor="text1"/>
                <w:sz w:val="28"/>
                <w:szCs w:val="28"/>
              </w:rPr>
              <w:t>x</w:t>
            </w:r>
          </w:p>
        </w:tc>
        <w:tc>
          <w:tcPr>
            <w:tcW w:w="343" w:type="pct"/>
          </w:tcPr>
          <w:p w14:paraId="46F7690F" w14:textId="77777777" w:rsidR="00921361" w:rsidRPr="00180214" w:rsidRDefault="00921361" w:rsidP="00551447">
            <w:pPr>
              <w:tabs>
                <w:tab w:val="left" w:pos="993"/>
              </w:tabs>
              <w:jc w:val="center"/>
              <w:rPr>
                <w:color w:val="000000" w:themeColor="text1"/>
                <w:sz w:val="28"/>
                <w:szCs w:val="28"/>
              </w:rPr>
            </w:pPr>
          </w:p>
        </w:tc>
        <w:tc>
          <w:tcPr>
            <w:tcW w:w="246" w:type="pct"/>
          </w:tcPr>
          <w:p w14:paraId="1C864170" w14:textId="77777777" w:rsidR="00921361" w:rsidRPr="00180214" w:rsidRDefault="00921361" w:rsidP="00551447">
            <w:pPr>
              <w:tabs>
                <w:tab w:val="left" w:pos="993"/>
              </w:tabs>
              <w:jc w:val="center"/>
              <w:rPr>
                <w:color w:val="000000" w:themeColor="text1"/>
                <w:sz w:val="28"/>
                <w:szCs w:val="28"/>
              </w:rPr>
            </w:pPr>
          </w:p>
        </w:tc>
        <w:tc>
          <w:tcPr>
            <w:tcW w:w="294" w:type="pct"/>
          </w:tcPr>
          <w:p w14:paraId="6589291F" w14:textId="77777777" w:rsidR="00921361" w:rsidRPr="00180214" w:rsidRDefault="00921361" w:rsidP="00551447">
            <w:pPr>
              <w:tabs>
                <w:tab w:val="left" w:pos="993"/>
              </w:tabs>
              <w:jc w:val="center"/>
              <w:rPr>
                <w:color w:val="000000" w:themeColor="text1"/>
                <w:sz w:val="28"/>
                <w:szCs w:val="28"/>
              </w:rPr>
            </w:pPr>
          </w:p>
        </w:tc>
      </w:tr>
      <w:tr w:rsidR="00180214" w:rsidRPr="00180214" w14:paraId="72DFF1E3" w14:textId="77777777" w:rsidTr="00003B30">
        <w:trPr>
          <w:trHeight w:val="397"/>
        </w:trPr>
        <w:tc>
          <w:tcPr>
            <w:tcW w:w="343" w:type="pct"/>
          </w:tcPr>
          <w:p w14:paraId="1EF96B90" w14:textId="77777777" w:rsidR="00921361" w:rsidRPr="00180214" w:rsidRDefault="00921361" w:rsidP="00107945">
            <w:pPr>
              <w:numPr>
                <w:ilvl w:val="0"/>
                <w:numId w:val="14"/>
              </w:numPr>
              <w:spacing w:before="80" w:after="80"/>
              <w:ind w:left="567" w:right="328"/>
              <w:jc w:val="center"/>
              <w:rPr>
                <w:color w:val="000000" w:themeColor="text1"/>
                <w:sz w:val="28"/>
                <w:szCs w:val="28"/>
                <w:lang w:val="vi-VN"/>
              </w:rPr>
            </w:pPr>
          </w:p>
        </w:tc>
        <w:tc>
          <w:tcPr>
            <w:tcW w:w="784" w:type="pct"/>
          </w:tcPr>
          <w:p w14:paraId="61A0449C" w14:textId="77777777" w:rsidR="00921361" w:rsidRPr="00180214" w:rsidRDefault="00E47142" w:rsidP="00E47142">
            <w:pPr>
              <w:spacing w:before="80" w:after="80"/>
              <w:jc w:val="both"/>
              <w:rPr>
                <w:color w:val="000000" w:themeColor="text1"/>
                <w:sz w:val="28"/>
                <w:szCs w:val="28"/>
                <w:lang w:val="vi-VN"/>
              </w:rPr>
            </w:pPr>
            <w:r w:rsidRPr="00180214">
              <w:rPr>
                <w:color w:val="000000" w:themeColor="text1"/>
                <w:sz w:val="28"/>
                <w:szCs w:val="28"/>
              </w:rPr>
              <w:t>2.000347.000.00.00.H18</w:t>
            </w:r>
          </w:p>
        </w:tc>
        <w:tc>
          <w:tcPr>
            <w:tcW w:w="1912" w:type="pct"/>
            <w:shd w:val="clear" w:color="auto" w:fill="auto"/>
          </w:tcPr>
          <w:p w14:paraId="5C74F195" w14:textId="77777777" w:rsidR="00921361" w:rsidRPr="00180214" w:rsidRDefault="00921361" w:rsidP="00551447">
            <w:pPr>
              <w:spacing w:before="80" w:after="80"/>
              <w:jc w:val="both"/>
              <w:rPr>
                <w:color w:val="000000" w:themeColor="text1"/>
                <w:sz w:val="28"/>
                <w:szCs w:val="28"/>
                <w:lang w:val="vi-VN"/>
              </w:rPr>
            </w:pPr>
            <w:r w:rsidRPr="00180214">
              <w:rPr>
                <w:color w:val="000000" w:themeColor="text1"/>
                <w:sz w:val="28"/>
                <w:szCs w:val="28"/>
                <w:lang w:val="vi-VN"/>
              </w:rPr>
              <w:t>Điều chỉnh giấy phép thành lập Văn phòng đại diện của thương nhân nước ngoài tại Việt Nam</w:t>
            </w:r>
          </w:p>
        </w:tc>
        <w:tc>
          <w:tcPr>
            <w:tcW w:w="246" w:type="pct"/>
            <w:shd w:val="clear" w:color="auto" w:fill="auto"/>
          </w:tcPr>
          <w:p w14:paraId="0D64C3F6"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6DBE7E3E" w14:textId="77777777" w:rsidR="00921361" w:rsidRPr="00180214" w:rsidRDefault="00921361" w:rsidP="00551447">
            <w:pPr>
              <w:spacing w:before="20" w:after="20" w:line="271" w:lineRule="auto"/>
              <w:jc w:val="center"/>
              <w:rPr>
                <w:color w:val="000000" w:themeColor="text1"/>
                <w:sz w:val="28"/>
                <w:szCs w:val="28"/>
                <w:lang w:val="sv-SE"/>
              </w:rPr>
            </w:pPr>
          </w:p>
        </w:tc>
        <w:tc>
          <w:tcPr>
            <w:tcW w:w="243" w:type="pct"/>
          </w:tcPr>
          <w:p w14:paraId="3FFE1479" w14:textId="77777777" w:rsidR="00921361" w:rsidRPr="00180214" w:rsidRDefault="00E47142" w:rsidP="00551447">
            <w:pPr>
              <w:shd w:val="clear" w:color="auto" w:fill="FFFFFF"/>
              <w:spacing w:after="150" w:line="384" w:lineRule="atLeast"/>
              <w:jc w:val="both"/>
              <w:rPr>
                <w:color w:val="000000" w:themeColor="text1"/>
                <w:sz w:val="28"/>
                <w:szCs w:val="28"/>
              </w:rPr>
            </w:pPr>
            <w:r w:rsidRPr="00180214">
              <w:rPr>
                <w:color w:val="000000" w:themeColor="text1"/>
                <w:sz w:val="28"/>
                <w:szCs w:val="28"/>
              </w:rPr>
              <w:t>x</w:t>
            </w:r>
          </w:p>
        </w:tc>
        <w:tc>
          <w:tcPr>
            <w:tcW w:w="344" w:type="pct"/>
          </w:tcPr>
          <w:p w14:paraId="11643ADB" w14:textId="77777777" w:rsidR="00921361" w:rsidRPr="00180214" w:rsidRDefault="00E47142" w:rsidP="00551447">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D328F51" w14:textId="77777777" w:rsidR="00921361" w:rsidRPr="00180214" w:rsidRDefault="00921361" w:rsidP="00551447">
            <w:pPr>
              <w:spacing w:before="40" w:after="40"/>
              <w:jc w:val="center"/>
              <w:rPr>
                <w:color w:val="000000" w:themeColor="text1"/>
                <w:sz w:val="26"/>
                <w:szCs w:val="26"/>
                <w:lang w:val="pt-BR"/>
              </w:rPr>
            </w:pPr>
          </w:p>
        </w:tc>
        <w:tc>
          <w:tcPr>
            <w:tcW w:w="246" w:type="pct"/>
          </w:tcPr>
          <w:p w14:paraId="27B0F344" w14:textId="77777777" w:rsidR="00921361" w:rsidRPr="00180214" w:rsidRDefault="00921361" w:rsidP="00551447">
            <w:pPr>
              <w:spacing w:before="40" w:after="40"/>
              <w:jc w:val="center"/>
              <w:rPr>
                <w:color w:val="000000" w:themeColor="text1"/>
                <w:sz w:val="26"/>
                <w:szCs w:val="26"/>
                <w:lang w:val="pt-BR"/>
              </w:rPr>
            </w:pPr>
          </w:p>
        </w:tc>
        <w:tc>
          <w:tcPr>
            <w:tcW w:w="294" w:type="pct"/>
          </w:tcPr>
          <w:p w14:paraId="4A712D34" w14:textId="77777777" w:rsidR="00921361" w:rsidRPr="00180214" w:rsidRDefault="00921361" w:rsidP="00551447">
            <w:pPr>
              <w:spacing w:before="40" w:after="40"/>
              <w:jc w:val="center"/>
              <w:rPr>
                <w:color w:val="000000" w:themeColor="text1"/>
                <w:sz w:val="26"/>
                <w:szCs w:val="26"/>
                <w:lang w:val="pt-BR"/>
              </w:rPr>
            </w:pPr>
          </w:p>
        </w:tc>
      </w:tr>
      <w:tr w:rsidR="00180214" w:rsidRPr="00180214" w14:paraId="5231A059" w14:textId="77777777" w:rsidTr="00003B30">
        <w:trPr>
          <w:trHeight w:val="397"/>
        </w:trPr>
        <w:tc>
          <w:tcPr>
            <w:tcW w:w="343" w:type="pct"/>
          </w:tcPr>
          <w:p w14:paraId="144F950B" w14:textId="77777777" w:rsidR="00921361" w:rsidRPr="00180214" w:rsidRDefault="00921361" w:rsidP="00107945">
            <w:pPr>
              <w:numPr>
                <w:ilvl w:val="0"/>
                <w:numId w:val="14"/>
              </w:numPr>
              <w:spacing w:before="80" w:after="80"/>
              <w:ind w:left="567" w:right="328"/>
              <w:jc w:val="center"/>
              <w:rPr>
                <w:color w:val="000000" w:themeColor="text1"/>
                <w:sz w:val="28"/>
                <w:szCs w:val="28"/>
                <w:lang w:val="vi-VN"/>
              </w:rPr>
            </w:pPr>
          </w:p>
        </w:tc>
        <w:tc>
          <w:tcPr>
            <w:tcW w:w="784" w:type="pct"/>
          </w:tcPr>
          <w:p w14:paraId="4C1578F9" w14:textId="77777777" w:rsidR="00921361" w:rsidRPr="00180214" w:rsidRDefault="00223E7A" w:rsidP="00223E7A">
            <w:pPr>
              <w:spacing w:before="80" w:after="80"/>
              <w:jc w:val="both"/>
              <w:rPr>
                <w:color w:val="000000" w:themeColor="text1"/>
                <w:sz w:val="28"/>
                <w:szCs w:val="28"/>
                <w:lang w:val="vi-VN"/>
              </w:rPr>
            </w:pPr>
            <w:r w:rsidRPr="00180214">
              <w:rPr>
                <w:color w:val="000000" w:themeColor="text1"/>
                <w:sz w:val="28"/>
                <w:szCs w:val="28"/>
              </w:rPr>
              <w:t>2.000327.000.00.00.H18</w:t>
            </w:r>
          </w:p>
        </w:tc>
        <w:tc>
          <w:tcPr>
            <w:tcW w:w="1912" w:type="pct"/>
            <w:shd w:val="clear" w:color="auto" w:fill="auto"/>
          </w:tcPr>
          <w:p w14:paraId="6ECEC836" w14:textId="77777777" w:rsidR="00921361" w:rsidRPr="00180214" w:rsidRDefault="00921361" w:rsidP="00551447">
            <w:pPr>
              <w:spacing w:before="80" w:after="80"/>
              <w:jc w:val="both"/>
              <w:rPr>
                <w:color w:val="000000" w:themeColor="text1"/>
                <w:sz w:val="28"/>
                <w:szCs w:val="28"/>
                <w:lang w:val="vi-VN"/>
              </w:rPr>
            </w:pPr>
            <w:r w:rsidRPr="00180214">
              <w:rPr>
                <w:color w:val="000000" w:themeColor="text1"/>
                <w:sz w:val="28"/>
                <w:szCs w:val="28"/>
                <w:lang w:val="vi-VN"/>
              </w:rPr>
              <w:t>Gia hạn giấy phép thành lập Văn phòng đại diện của thương nhân nước ngoài tại Việt Nam</w:t>
            </w:r>
          </w:p>
        </w:tc>
        <w:tc>
          <w:tcPr>
            <w:tcW w:w="246" w:type="pct"/>
            <w:shd w:val="clear" w:color="auto" w:fill="auto"/>
          </w:tcPr>
          <w:p w14:paraId="0DE3C511"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760BE3FB"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413606F9" w14:textId="77777777" w:rsidR="00921361" w:rsidRPr="00180214" w:rsidRDefault="00223E7A" w:rsidP="00551447">
            <w:pPr>
              <w:shd w:val="clear" w:color="auto" w:fill="FFFFFF"/>
              <w:spacing w:after="150" w:line="384" w:lineRule="atLeast"/>
              <w:jc w:val="both"/>
              <w:rPr>
                <w:color w:val="000000" w:themeColor="text1"/>
                <w:sz w:val="28"/>
                <w:szCs w:val="28"/>
              </w:rPr>
            </w:pPr>
            <w:r w:rsidRPr="00180214">
              <w:rPr>
                <w:color w:val="000000" w:themeColor="text1"/>
                <w:sz w:val="28"/>
                <w:szCs w:val="28"/>
              </w:rPr>
              <w:t>x</w:t>
            </w:r>
          </w:p>
        </w:tc>
        <w:tc>
          <w:tcPr>
            <w:tcW w:w="344" w:type="pct"/>
          </w:tcPr>
          <w:p w14:paraId="50B662C9" w14:textId="77777777" w:rsidR="00921361" w:rsidRPr="00180214" w:rsidRDefault="00223E7A"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7FF89B2C"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7F65E53C"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0318318D"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2097038F" w14:textId="77777777" w:rsidTr="00003B30">
        <w:trPr>
          <w:trHeight w:val="397"/>
        </w:trPr>
        <w:tc>
          <w:tcPr>
            <w:tcW w:w="343" w:type="pct"/>
          </w:tcPr>
          <w:p w14:paraId="54E16407" w14:textId="77777777" w:rsidR="00921361" w:rsidRPr="00180214" w:rsidRDefault="00921361" w:rsidP="00107945">
            <w:pPr>
              <w:numPr>
                <w:ilvl w:val="0"/>
                <w:numId w:val="14"/>
              </w:numPr>
              <w:spacing w:before="80" w:after="80"/>
              <w:ind w:left="567" w:right="328"/>
              <w:jc w:val="center"/>
              <w:rPr>
                <w:color w:val="000000" w:themeColor="text1"/>
                <w:sz w:val="28"/>
                <w:szCs w:val="28"/>
                <w:lang w:val="vi-VN"/>
              </w:rPr>
            </w:pPr>
          </w:p>
        </w:tc>
        <w:tc>
          <w:tcPr>
            <w:tcW w:w="784" w:type="pct"/>
          </w:tcPr>
          <w:p w14:paraId="65C74E63" w14:textId="77777777" w:rsidR="00921361" w:rsidRPr="00180214" w:rsidRDefault="00932B60" w:rsidP="00932B60">
            <w:pPr>
              <w:spacing w:before="80" w:after="80"/>
              <w:jc w:val="both"/>
              <w:rPr>
                <w:color w:val="000000" w:themeColor="text1"/>
                <w:sz w:val="28"/>
                <w:szCs w:val="28"/>
                <w:lang w:val="vi-VN"/>
              </w:rPr>
            </w:pPr>
            <w:r w:rsidRPr="00180214">
              <w:rPr>
                <w:color w:val="000000" w:themeColor="text1"/>
                <w:sz w:val="28"/>
                <w:szCs w:val="28"/>
              </w:rPr>
              <w:t>2.000450.000.00.00.H18</w:t>
            </w:r>
          </w:p>
        </w:tc>
        <w:tc>
          <w:tcPr>
            <w:tcW w:w="1912" w:type="pct"/>
            <w:shd w:val="clear" w:color="auto" w:fill="auto"/>
          </w:tcPr>
          <w:p w14:paraId="2A1710BF" w14:textId="77777777" w:rsidR="00921361" w:rsidRPr="00180214" w:rsidRDefault="00921361" w:rsidP="00551447">
            <w:pPr>
              <w:spacing w:before="80" w:after="80"/>
              <w:jc w:val="both"/>
              <w:rPr>
                <w:color w:val="000000" w:themeColor="text1"/>
                <w:sz w:val="28"/>
                <w:szCs w:val="28"/>
                <w:lang w:val="vi-VN"/>
              </w:rPr>
            </w:pPr>
            <w:r w:rsidRPr="00180214">
              <w:rPr>
                <w:color w:val="000000" w:themeColor="text1"/>
                <w:sz w:val="28"/>
                <w:szCs w:val="28"/>
                <w:lang w:val="vi-VN"/>
              </w:rPr>
              <w:t>Cấp lại Giấy phép thành lập Văn phòng đại diện của thương nhân nước ngoài tại Việt Nam</w:t>
            </w:r>
          </w:p>
        </w:tc>
        <w:tc>
          <w:tcPr>
            <w:tcW w:w="246" w:type="pct"/>
            <w:shd w:val="clear" w:color="auto" w:fill="auto"/>
          </w:tcPr>
          <w:p w14:paraId="51EA2EA0"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200B95A8"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77790639" w14:textId="77777777" w:rsidR="00921361" w:rsidRPr="00180214" w:rsidRDefault="00932B60" w:rsidP="00625663">
            <w:pPr>
              <w:shd w:val="clear" w:color="auto" w:fill="FFFFFF"/>
              <w:spacing w:after="150" w:line="384" w:lineRule="atLeast"/>
              <w:jc w:val="both"/>
              <w:rPr>
                <w:color w:val="000000" w:themeColor="text1"/>
                <w:sz w:val="28"/>
                <w:szCs w:val="28"/>
              </w:rPr>
            </w:pPr>
            <w:r w:rsidRPr="00180214">
              <w:rPr>
                <w:color w:val="000000" w:themeColor="text1"/>
                <w:sz w:val="28"/>
                <w:szCs w:val="28"/>
              </w:rPr>
              <w:t>x</w:t>
            </w:r>
          </w:p>
        </w:tc>
        <w:tc>
          <w:tcPr>
            <w:tcW w:w="344" w:type="pct"/>
          </w:tcPr>
          <w:p w14:paraId="78F0C1BF" w14:textId="77777777" w:rsidR="00921361" w:rsidRPr="00180214" w:rsidRDefault="00932B60"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745C521"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5AA86FDC"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0AD821D8"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27328A1B" w14:textId="77777777" w:rsidTr="00003B30">
        <w:trPr>
          <w:trHeight w:val="397"/>
        </w:trPr>
        <w:tc>
          <w:tcPr>
            <w:tcW w:w="343" w:type="pct"/>
          </w:tcPr>
          <w:p w14:paraId="5C703F3E" w14:textId="77777777" w:rsidR="00E03C1E" w:rsidRPr="00180214" w:rsidRDefault="00E03C1E" w:rsidP="00B01B3D">
            <w:pPr>
              <w:numPr>
                <w:ilvl w:val="0"/>
                <w:numId w:val="14"/>
              </w:numPr>
              <w:spacing w:before="80" w:after="80"/>
              <w:ind w:left="567" w:right="328"/>
              <w:jc w:val="center"/>
              <w:rPr>
                <w:color w:val="000000" w:themeColor="text1"/>
                <w:sz w:val="28"/>
                <w:szCs w:val="28"/>
                <w:lang w:val="vi-VN"/>
              </w:rPr>
            </w:pPr>
          </w:p>
        </w:tc>
        <w:tc>
          <w:tcPr>
            <w:tcW w:w="784" w:type="pct"/>
          </w:tcPr>
          <w:p w14:paraId="59371380" w14:textId="77777777" w:rsidR="00E03C1E" w:rsidRPr="00180214" w:rsidRDefault="00223E7A" w:rsidP="00223E7A">
            <w:pPr>
              <w:spacing w:before="120"/>
              <w:jc w:val="both"/>
              <w:rPr>
                <w:color w:val="000000" w:themeColor="text1"/>
                <w:sz w:val="28"/>
                <w:szCs w:val="28"/>
              </w:rPr>
            </w:pPr>
            <w:r w:rsidRPr="00180214">
              <w:rPr>
                <w:color w:val="000000" w:themeColor="text1"/>
                <w:sz w:val="28"/>
                <w:szCs w:val="28"/>
              </w:rPr>
              <w:t>2.000314.000.00.00.H18</w:t>
            </w:r>
          </w:p>
        </w:tc>
        <w:tc>
          <w:tcPr>
            <w:tcW w:w="1912" w:type="pct"/>
            <w:shd w:val="clear" w:color="auto" w:fill="auto"/>
          </w:tcPr>
          <w:p w14:paraId="30F3F782" w14:textId="77777777" w:rsidR="00E03C1E" w:rsidRPr="00180214" w:rsidRDefault="00E03C1E" w:rsidP="00551447">
            <w:pPr>
              <w:spacing w:before="120"/>
              <w:jc w:val="both"/>
              <w:rPr>
                <w:color w:val="000000" w:themeColor="text1"/>
                <w:sz w:val="28"/>
                <w:szCs w:val="28"/>
                <w:lang w:val="da-DK"/>
              </w:rPr>
            </w:pPr>
            <w:r w:rsidRPr="00180214">
              <w:rPr>
                <w:color w:val="000000" w:themeColor="text1"/>
                <w:sz w:val="28"/>
                <w:szCs w:val="28"/>
                <w:lang w:val="da-DK"/>
              </w:rPr>
              <w:t xml:space="preserve">Chấm dứt hoạt động của văn phòng đại diện của thương nhân nước ngoài tại Việt Nam thuộc thẩm quyền cấp của cơ quan cấp giấy </w:t>
            </w:r>
            <w:r w:rsidRPr="00180214">
              <w:rPr>
                <w:color w:val="000000" w:themeColor="text1"/>
                <w:sz w:val="28"/>
                <w:szCs w:val="28"/>
                <w:lang w:val="da-DK"/>
              </w:rPr>
              <w:lastRenderedPageBreak/>
              <w:t>phép</w:t>
            </w:r>
          </w:p>
        </w:tc>
        <w:tc>
          <w:tcPr>
            <w:tcW w:w="246" w:type="pct"/>
            <w:shd w:val="clear" w:color="auto" w:fill="auto"/>
          </w:tcPr>
          <w:p w14:paraId="1A6B002F" w14:textId="77777777" w:rsidR="00E03C1E" w:rsidRPr="00180214" w:rsidRDefault="00E03C1E" w:rsidP="00551447">
            <w:pPr>
              <w:spacing w:before="20" w:after="20" w:line="271" w:lineRule="auto"/>
              <w:jc w:val="both"/>
              <w:rPr>
                <w:color w:val="000000" w:themeColor="text1"/>
                <w:sz w:val="28"/>
                <w:szCs w:val="28"/>
                <w:lang w:val="sv-SE"/>
              </w:rPr>
            </w:pPr>
          </w:p>
        </w:tc>
        <w:tc>
          <w:tcPr>
            <w:tcW w:w="246" w:type="pct"/>
          </w:tcPr>
          <w:p w14:paraId="15F2C945" w14:textId="77777777" w:rsidR="00E03C1E" w:rsidRPr="00180214" w:rsidRDefault="00E03C1E" w:rsidP="009A7E83">
            <w:pPr>
              <w:spacing w:before="20" w:after="20" w:line="271" w:lineRule="auto"/>
              <w:jc w:val="center"/>
              <w:rPr>
                <w:color w:val="000000" w:themeColor="text1"/>
                <w:sz w:val="28"/>
                <w:szCs w:val="28"/>
                <w:lang w:val="sv-SE"/>
              </w:rPr>
            </w:pPr>
          </w:p>
        </w:tc>
        <w:tc>
          <w:tcPr>
            <w:tcW w:w="243" w:type="pct"/>
          </w:tcPr>
          <w:p w14:paraId="1E200667" w14:textId="77777777" w:rsidR="00E03C1E" w:rsidRPr="00180214" w:rsidRDefault="00223E7A" w:rsidP="0082187C">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4DA268F2" w14:textId="77777777" w:rsidR="00E03C1E" w:rsidRPr="00180214" w:rsidRDefault="00223E7A"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6AA0E959" w14:textId="77777777" w:rsidR="00E03C1E" w:rsidRPr="00180214" w:rsidRDefault="00E03C1E" w:rsidP="004C198F">
            <w:pPr>
              <w:spacing w:before="40" w:after="40"/>
              <w:jc w:val="center"/>
              <w:rPr>
                <w:color w:val="000000" w:themeColor="text1"/>
                <w:sz w:val="26"/>
                <w:szCs w:val="26"/>
                <w:lang w:val="pt-BR"/>
              </w:rPr>
            </w:pPr>
          </w:p>
        </w:tc>
        <w:tc>
          <w:tcPr>
            <w:tcW w:w="246" w:type="pct"/>
          </w:tcPr>
          <w:p w14:paraId="3A24E894" w14:textId="77777777" w:rsidR="00E03C1E" w:rsidRPr="00180214" w:rsidRDefault="00E03C1E" w:rsidP="004C198F">
            <w:pPr>
              <w:spacing w:before="40" w:after="40"/>
              <w:jc w:val="center"/>
              <w:rPr>
                <w:color w:val="000000" w:themeColor="text1"/>
                <w:sz w:val="26"/>
                <w:szCs w:val="26"/>
                <w:lang w:val="pt-BR"/>
              </w:rPr>
            </w:pPr>
          </w:p>
        </w:tc>
        <w:tc>
          <w:tcPr>
            <w:tcW w:w="294" w:type="pct"/>
          </w:tcPr>
          <w:p w14:paraId="34FB4929" w14:textId="77777777" w:rsidR="00E03C1E" w:rsidRPr="00180214" w:rsidRDefault="00E03C1E" w:rsidP="004C198F">
            <w:pPr>
              <w:spacing w:before="40" w:after="40"/>
              <w:jc w:val="center"/>
              <w:rPr>
                <w:color w:val="000000" w:themeColor="text1"/>
                <w:sz w:val="26"/>
                <w:szCs w:val="26"/>
                <w:lang w:val="pt-BR"/>
              </w:rPr>
            </w:pPr>
          </w:p>
        </w:tc>
      </w:tr>
      <w:tr w:rsidR="00180214" w:rsidRPr="00180214" w14:paraId="62ABFE69" w14:textId="77777777" w:rsidTr="00003B30">
        <w:trPr>
          <w:trHeight w:val="397"/>
        </w:trPr>
        <w:tc>
          <w:tcPr>
            <w:tcW w:w="343" w:type="pct"/>
          </w:tcPr>
          <w:p w14:paraId="58E8E9FA"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7A64F030" w14:textId="77777777" w:rsidR="00921361" w:rsidRPr="00180214" w:rsidRDefault="00915B0E" w:rsidP="00915B0E">
            <w:pPr>
              <w:spacing w:before="120"/>
              <w:jc w:val="both"/>
              <w:rPr>
                <w:color w:val="000000" w:themeColor="text1"/>
                <w:sz w:val="28"/>
                <w:szCs w:val="28"/>
                <w:lang w:val="da-DK"/>
              </w:rPr>
            </w:pPr>
            <w:r w:rsidRPr="00180214">
              <w:rPr>
                <w:color w:val="000000" w:themeColor="text1"/>
                <w:sz w:val="28"/>
                <w:szCs w:val="28"/>
              </w:rPr>
              <w:t>2.000255.000.00.00.H18</w:t>
            </w:r>
          </w:p>
        </w:tc>
        <w:tc>
          <w:tcPr>
            <w:tcW w:w="1912" w:type="pct"/>
            <w:shd w:val="clear" w:color="auto" w:fill="auto"/>
          </w:tcPr>
          <w:p w14:paraId="0D5F4F83" w14:textId="77777777" w:rsidR="00921361" w:rsidRPr="00180214" w:rsidRDefault="00921361" w:rsidP="00551447">
            <w:pPr>
              <w:spacing w:before="120"/>
              <w:jc w:val="both"/>
              <w:rPr>
                <w:color w:val="000000" w:themeColor="text1"/>
                <w:sz w:val="28"/>
                <w:szCs w:val="28"/>
              </w:rPr>
            </w:pPr>
            <w:r w:rsidRPr="00180214">
              <w:rPr>
                <w:color w:val="000000" w:themeColor="text1"/>
                <w:sz w:val="28"/>
                <w:szCs w:val="28"/>
                <w:lang w:val="da-DK"/>
              </w:rPr>
              <w:t>Cấp Giấy phép kinh doanh cho tổ chức kinh tế có vốn đầu tư nước ngoài để thực hiện quyền phân phối bán lẻ hàng hóa</w:t>
            </w:r>
          </w:p>
        </w:tc>
        <w:tc>
          <w:tcPr>
            <w:tcW w:w="246" w:type="pct"/>
            <w:shd w:val="clear" w:color="auto" w:fill="auto"/>
          </w:tcPr>
          <w:p w14:paraId="1C7A01A0"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0F9D10F9"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17A0DCA1" w14:textId="77777777" w:rsidR="00921361" w:rsidRPr="00180214" w:rsidRDefault="00915B0E" w:rsidP="0082187C">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113CBA7F" w14:textId="77777777" w:rsidR="00921361" w:rsidRPr="00180214" w:rsidRDefault="00921361" w:rsidP="004C198F">
            <w:pPr>
              <w:spacing w:before="40" w:after="40"/>
              <w:jc w:val="center"/>
              <w:rPr>
                <w:color w:val="000000" w:themeColor="text1"/>
                <w:sz w:val="26"/>
                <w:szCs w:val="26"/>
                <w:lang w:val="pt-BR"/>
              </w:rPr>
            </w:pPr>
          </w:p>
        </w:tc>
        <w:tc>
          <w:tcPr>
            <w:tcW w:w="343" w:type="pct"/>
          </w:tcPr>
          <w:p w14:paraId="61CB61D7"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52756ECA"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7E28149E"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790057BE" w14:textId="77777777" w:rsidTr="00003B30">
        <w:trPr>
          <w:trHeight w:val="397"/>
        </w:trPr>
        <w:tc>
          <w:tcPr>
            <w:tcW w:w="343" w:type="pct"/>
          </w:tcPr>
          <w:p w14:paraId="7B4BFCA6"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2D286BD6" w14:textId="77777777" w:rsidR="00921361" w:rsidRPr="00180214" w:rsidRDefault="0093548B" w:rsidP="0093548B">
            <w:pPr>
              <w:spacing w:before="120"/>
              <w:jc w:val="both"/>
              <w:rPr>
                <w:color w:val="000000" w:themeColor="text1"/>
                <w:sz w:val="28"/>
                <w:szCs w:val="28"/>
                <w:lang w:val="da-DK"/>
              </w:rPr>
            </w:pPr>
            <w:r w:rsidRPr="00180214">
              <w:rPr>
                <w:color w:val="000000" w:themeColor="text1"/>
                <w:sz w:val="28"/>
                <w:szCs w:val="28"/>
              </w:rPr>
              <w:t>2.000370.000.00.00.H18</w:t>
            </w:r>
          </w:p>
        </w:tc>
        <w:tc>
          <w:tcPr>
            <w:tcW w:w="1912" w:type="pct"/>
            <w:shd w:val="clear" w:color="auto" w:fill="auto"/>
          </w:tcPr>
          <w:p w14:paraId="02BDAA37" w14:textId="77777777" w:rsidR="00921361" w:rsidRPr="00180214" w:rsidRDefault="00921361" w:rsidP="00551447">
            <w:pPr>
              <w:spacing w:before="120"/>
              <w:jc w:val="both"/>
              <w:rPr>
                <w:color w:val="000000" w:themeColor="text1"/>
                <w:sz w:val="28"/>
                <w:szCs w:val="28"/>
              </w:rPr>
            </w:pPr>
            <w:r w:rsidRPr="00180214">
              <w:rPr>
                <w:color w:val="000000" w:themeColor="text1"/>
                <w:sz w:val="28"/>
                <w:szCs w:val="28"/>
                <w:lang w:val="da-DK"/>
              </w:rPr>
              <w:t xml:space="preserve">Cấp Giấy phép kinh doanh cho tổ chức kinh tế có vốn đầu tư nước ngoài để thực hiện quyền nhập khẩu, quyền phân phối bán buôn các hàng hóa là dầu, mỡ bôi trơn </w:t>
            </w:r>
          </w:p>
        </w:tc>
        <w:tc>
          <w:tcPr>
            <w:tcW w:w="246" w:type="pct"/>
            <w:shd w:val="clear" w:color="auto" w:fill="auto"/>
          </w:tcPr>
          <w:p w14:paraId="4137BFAB"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12C0EC1A"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0E2E57EC" w14:textId="77777777" w:rsidR="00921361" w:rsidRPr="00180214" w:rsidRDefault="0093548B" w:rsidP="00214E1D">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22EFAE3C" w14:textId="77777777" w:rsidR="00921361" w:rsidRPr="00180214" w:rsidRDefault="0093548B"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FFC01CC"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61DDCC52"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14F43E22"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2DC09EE7" w14:textId="77777777" w:rsidTr="00003B30">
        <w:trPr>
          <w:trHeight w:val="397"/>
        </w:trPr>
        <w:tc>
          <w:tcPr>
            <w:tcW w:w="343" w:type="pct"/>
          </w:tcPr>
          <w:p w14:paraId="1D331979"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4C64FDC4" w14:textId="77777777" w:rsidR="00921361" w:rsidRPr="00180214" w:rsidRDefault="0093548B" w:rsidP="0093548B">
            <w:pPr>
              <w:spacing w:before="120"/>
              <w:jc w:val="both"/>
              <w:rPr>
                <w:color w:val="000000" w:themeColor="text1"/>
                <w:sz w:val="28"/>
                <w:szCs w:val="28"/>
                <w:lang w:val="da-DK"/>
              </w:rPr>
            </w:pPr>
            <w:r w:rsidRPr="00180214">
              <w:rPr>
                <w:color w:val="000000" w:themeColor="text1"/>
                <w:sz w:val="28"/>
                <w:szCs w:val="28"/>
              </w:rPr>
              <w:t>2.000362.000.00.00.H18</w:t>
            </w:r>
          </w:p>
        </w:tc>
        <w:tc>
          <w:tcPr>
            <w:tcW w:w="1912" w:type="pct"/>
            <w:shd w:val="clear" w:color="auto" w:fill="auto"/>
          </w:tcPr>
          <w:p w14:paraId="596814A1" w14:textId="77777777" w:rsidR="00921361" w:rsidRPr="00180214" w:rsidRDefault="00921361" w:rsidP="007C7627">
            <w:pPr>
              <w:spacing w:before="120"/>
              <w:jc w:val="both"/>
              <w:rPr>
                <w:color w:val="000000" w:themeColor="text1"/>
                <w:sz w:val="28"/>
                <w:szCs w:val="28"/>
              </w:rPr>
            </w:pPr>
            <w:r w:rsidRPr="00180214">
              <w:rPr>
                <w:color w:val="000000" w:themeColor="text1"/>
                <w:sz w:val="28"/>
                <w:szCs w:val="28"/>
                <w:lang w:val="da-DK"/>
              </w:rPr>
              <w:t xml:space="preserve">Cấp Giấy phép kinh doanh cho tổ chức kinh tế có vốn đầu tư nước ngoài để thực hiện quyền phân phối bán lẻ các hàng hóa là gạo; đường; vật phẩm ghi hình; sách, báo và tạp chí </w:t>
            </w:r>
          </w:p>
        </w:tc>
        <w:tc>
          <w:tcPr>
            <w:tcW w:w="246" w:type="pct"/>
            <w:shd w:val="clear" w:color="auto" w:fill="auto"/>
          </w:tcPr>
          <w:p w14:paraId="08EC48D2"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6BB25C14"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34836985" w14:textId="77777777" w:rsidR="00921361" w:rsidRPr="00180214" w:rsidRDefault="0093548B" w:rsidP="00625663">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3073EFB4" w14:textId="77777777" w:rsidR="00921361" w:rsidRPr="00180214" w:rsidRDefault="0093548B"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6ABFA4CE"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55225990"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21D2C447"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3CAD7C73" w14:textId="77777777" w:rsidTr="00003B30">
        <w:trPr>
          <w:trHeight w:val="397"/>
        </w:trPr>
        <w:tc>
          <w:tcPr>
            <w:tcW w:w="343" w:type="pct"/>
          </w:tcPr>
          <w:p w14:paraId="519CC5DB"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065F3668" w14:textId="77777777" w:rsidR="00921361" w:rsidRPr="00180214" w:rsidRDefault="00E95DE2" w:rsidP="0093548B">
            <w:pPr>
              <w:spacing w:before="120"/>
              <w:jc w:val="both"/>
              <w:rPr>
                <w:color w:val="000000" w:themeColor="text1"/>
                <w:sz w:val="28"/>
                <w:szCs w:val="28"/>
                <w:lang w:val="da-DK"/>
              </w:rPr>
            </w:pPr>
            <w:r w:rsidRPr="00180214">
              <w:rPr>
                <w:color w:val="000000" w:themeColor="text1"/>
                <w:sz w:val="28"/>
                <w:szCs w:val="28"/>
              </w:rPr>
              <w:t>2.0003</w:t>
            </w:r>
            <w:r w:rsidR="0093548B" w:rsidRPr="00180214">
              <w:rPr>
                <w:color w:val="000000" w:themeColor="text1"/>
                <w:sz w:val="28"/>
                <w:szCs w:val="28"/>
              </w:rPr>
              <w:t>5</w:t>
            </w:r>
            <w:r w:rsidRPr="00180214">
              <w:rPr>
                <w:color w:val="000000" w:themeColor="text1"/>
                <w:sz w:val="28"/>
                <w:szCs w:val="28"/>
              </w:rPr>
              <w:t>1.000.00.00.H18</w:t>
            </w:r>
          </w:p>
        </w:tc>
        <w:tc>
          <w:tcPr>
            <w:tcW w:w="1912" w:type="pct"/>
            <w:shd w:val="clear" w:color="auto" w:fill="auto"/>
          </w:tcPr>
          <w:p w14:paraId="0DB6F113" w14:textId="77777777" w:rsidR="00921361" w:rsidRPr="00180214" w:rsidRDefault="00921361" w:rsidP="00551447">
            <w:pPr>
              <w:spacing w:before="120"/>
              <w:jc w:val="both"/>
              <w:rPr>
                <w:color w:val="000000" w:themeColor="text1"/>
                <w:sz w:val="28"/>
                <w:szCs w:val="28"/>
                <w:lang w:val="da-DK"/>
              </w:rPr>
            </w:pPr>
            <w:r w:rsidRPr="00180214">
              <w:rPr>
                <w:color w:val="000000" w:themeColor="text1"/>
                <w:sz w:val="28"/>
                <w:szCs w:val="28"/>
                <w:lang w:val="da-DK"/>
              </w:rPr>
              <w:t>Cấp Giấy phép kinh doanh cho tổ chức kinh tế có vốn đầu tư nước ngoài để thực hiện các dịch vụ khác quy định tại khoản d, đ, e, g, h, i Điều 5 Nghị định 09/2018/NĐ-CP</w:t>
            </w:r>
          </w:p>
        </w:tc>
        <w:tc>
          <w:tcPr>
            <w:tcW w:w="246" w:type="pct"/>
            <w:shd w:val="clear" w:color="auto" w:fill="auto"/>
          </w:tcPr>
          <w:p w14:paraId="3E4B2FB5"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6572095E"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2DE5A73" w14:textId="77777777" w:rsidR="00921361" w:rsidRPr="00180214" w:rsidRDefault="0093548B" w:rsidP="00C66F30">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0740DEEC" w14:textId="77777777" w:rsidR="00921361" w:rsidRPr="00180214" w:rsidRDefault="0093548B"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EB4C1D9"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577D91EC"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075400C0"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4FD0BF94" w14:textId="77777777" w:rsidTr="00003B30">
        <w:trPr>
          <w:trHeight w:val="397"/>
        </w:trPr>
        <w:tc>
          <w:tcPr>
            <w:tcW w:w="343" w:type="pct"/>
          </w:tcPr>
          <w:p w14:paraId="668C122E"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26A256B7" w14:textId="77777777" w:rsidR="00921361" w:rsidRPr="00180214" w:rsidRDefault="00E95DE2" w:rsidP="00E95DE2">
            <w:pPr>
              <w:tabs>
                <w:tab w:val="left" w:pos="426"/>
                <w:tab w:val="left" w:pos="709"/>
              </w:tabs>
              <w:spacing w:before="120"/>
              <w:jc w:val="both"/>
              <w:rPr>
                <w:color w:val="000000" w:themeColor="text1"/>
                <w:sz w:val="28"/>
                <w:szCs w:val="28"/>
                <w:lang w:val="da-DK"/>
              </w:rPr>
            </w:pPr>
            <w:r w:rsidRPr="00180214">
              <w:rPr>
                <w:color w:val="000000" w:themeColor="text1"/>
                <w:sz w:val="28"/>
                <w:szCs w:val="28"/>
              </w:rPr>
              <w:t>2.000340.000.00.00.H18</w:t>
            </w:r>
          </w:p>
        </w:tc>
        <w:tc>
          <w:tcPr>
            <w:tcW w:w="1912" w:type="pct"/>
            <w:shd w:val="clear" w:color="auto" w:fill="auto"/>
          </w:tcPr>
          <w:p w14:paraId="3CE56274" w14:textId="77777777" w:rsidR="00921361" w:rsidRPr="00180214" w:rsidRDefault="00921361" w:rsidP="00551447">
            <w:pPr>
              <w:tabs>
                <w:tab w:val="left" w:pos="426"/>
                <w:tab w:val="left" w:pos="709"/>
              </w:tabs>
              <w:spacing w:before="120"/>
              <w:jc w:val="both"/>
              <w:rPr>
                <w:color w:val="000000" w:themeColor="text1"/>
                <w:sz w:val="28"/>
                <w:szCs w:val="28"/>
                <w:lang w:val="da-DK"/>
              </w:rPr>
            </w:pPr>
            <w:r w:rsidRPr="00180214">
              <w:rPr>
                <w:color w:val="000000" w:themeColor="text1"/>
                <w:sz w:val="28"/>
                <w:szCs w:val="28"/>
                <w:lang w:val="da-DK"/>
              </w:rPr>
              <w:t xml:space="preserve">Cấp lại Giấy phép kinh doanh cho tổ chức kinh tế có vốn đầu tư nước ngoài </w:t>
            </w:r>
          </w:p>
        </w:tc>
        <w:tc>
          <w:tcPr>
            <w:tcW w:w="246" w:type="pct"/>
            <w:shd w:val="clear" w:color="auto" w:fill="auto"/>
          </w:tcPr>
          <w:p w14:paraId="46FEC9EB"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379504AE"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AE1458D" w14:textId="77777777" w:rsidR="00921361" w:rsidRPr="00180214" w:rsidRDefault="00E95DE2" w:rsidP="00C66F30">
            <w:pPr>
              <w:tabs>
                <w:tab w:val="left" w:pos="426"/>
                <w:tab w:val="left" w:pos="709"/>
              </w:tabs>
              <w:spacing w:before="120"/>
              <w:jc w:val="both"/>
              <w:rPr>
                <w:color w:val="000000" w:themeColor="text1"/>
                <w:sz w:val="28"/>
                <w:szCs w:val="28"/>
                <w:lang w:val="da-DK"/>
              </w:rPr>
            </w:pPr>
            <w:r w:rsidRPr="00180214">
              <w:rPr>
                <w:color w:val="000000" w:themeColor="text1"/>
                <w:sz w:val="28"/>
                <w:szCs w:val="28"/>
                <w:lang w:val="da-DK"/>
              </w:rPr>
              <w:t>x</w:t>
            </w:r>
          </w:p>
        </w:tc>
        <w:tc>
          <w:tcPr>
            <w:tcW w:w="344" w:type="pct"/>
          </w:tcPr>
          <w:p w14:paraId="5F3610DB" w14:textId="77777777" w:rsidR="00921361" w:rsidRPr="00180214" w:rsidRDefault="00E95DE2"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38318B49"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5FB92E4F"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5E326EC7"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2401423F" w14:textId="77777777" w:rsidTr="00003B30">
        <w:trPr>
          <w:trHeight w:val="397"/>
        </w:trPr>
        <w:tc>
          <w:tcPr>
            <w:tcW w:w="343" w:type="pct"/>
          </w:tcPr>
          <w:p w14:paraId="16527134"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73CD8299" w14:textId="77777777" w:rsidR="00921361" w:rsidRPr="00180214" w:rsidRDefault="00E95DE2" w:rsidP="00E95DE2">
            <w:pPr>
              <w:tabs>
                <w:tab w:val="left" w:pos="426"/>
                <w:tab w:val="left" w:pos="709"/>
              </w:tabs>
              <w:spacing w:before="120"/>
              <w:jc w:val="both"/>
              <w:rPr>
                <w:color w:val="000000" w:themeColor="text1"/>
                <w:sz w:val="28"/>
                <w:szCs w:val="28"/>
                <w:lang w:val="da-DK"/>
              </w:rPr>
            </w:pPr>
            <w:r w:rsidRPr="00180214">
              <w:rPr>
                <w:color w:val="000000" w:themeColor="text1"/>
                <w:sz w:val="28"/>
                <w:szCs w:val="28"/>
              </w:rPr>
              <w:t>2.000330.000.00.00.H18</w:t>
            </w:r>
          </w:p>
        </w:tc>
        <w:tc>
          <w:tcPr>
            <w:tcW w:w="1912" w:type="pct"/>
            <w:shd w:val="clear" w:color="auto" w:fill="auto"/>
          </w:tcPr>
          <w:p w14:paraId="2E1815F4" w14:textId="77777777" w:rsidR="00921361" w:rsidRPr="00180214" w:rsidRDefault="00921361" w:rsidP="007C7627">
            <w:pPr>
              <w:tabs>
                <w:tab w:val="left" w:pos="426"/>
                <w:tab w:val="left" w:pos="709"/>
              </w:tabs>
              <w:spacing w:before="120"/>
              <w:jc w:val="both"/>
              <w:rPr>
                <w:color w:val="000000" w:themeColor="text1"/>
                <w:sz w:val="28"/>
                <w:szCs w:val="28"/>
              </w:rPr>
            </w:pPr>
            <w:r w:rsidRPr="00180214">
              <w:rPr>
                <w:color w:val="000000" w:themeColor="text1"/>
                <w:sz w:val="28"/>
                <w:szCs w:val="28"/>
                <w:lang w:val="da-DK"/>
              </w:rPr>
              <w:t>Điều chỉnh Giấy phép kinh doanh cho tổ chức kinh tế có vốn đầu tư nước ngoài</w:t>
            </w:r>
          </w:p>
        </w:tc>
        <w:tc>
          <w:tcPr>
            <w:tcW w:w="246" w:type="pct"/>
            <w:shd w:val="clear" w:color="auto" w:fill="auto"/>
          </w:tcPr>
          <w:p w14:paraId="6D0EFA8B"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72AE9C95"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2FB9E429" w14:textId="77777777" w:rsidR="00921361" w:rsidRPr="00180214" w:rsidRDefault="00E95DE2" w:rsidP="00C66F30">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0972BF41" w14:textId="77777777" w:rsidR="00921361" w:rsidRPr="00180214" w:rsidRDefault="00E95DE2"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21FE999"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6D5142E9"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6180C48D"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2DE521E3" w14:textId="77777777" w:rsidTr="00003B30">
        <w:trPr>
          <w:trHeight w:val="397"/>
        </w:trPr>
        <w:tc>
          <w:tcPr>
            <w:tcW w:w="343" w:type="pct"/>
          </w:tcPr>
          <w:p w14:paraId="5F572960"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2DDB3473" w14:textId="77777777" w:rsidR="00921361" w:rsidRPr="00180214" w:rsidRDefault="00E47142" w:rsidP="00E47142">
            <w:pPr>
              <w:spacing w:before="120" w:after="120"/>
              <w:jc w:val="both"/>
              <w:rPr>
                <w:color w:val="000000" w:themeColor="text1"/>
                <w:sz w:val="28"/>
                <w:szCs w:val="28"/>
                <w:shd w:val="clear" w:color="auto" w:fill="FFFFFF"/>
                <w:lang w:val="da-DK"/>
              </w:rPr>
            </w:pPr>
            <w:r w:rsidRPr="00180214">
              <w:rPr>
                <w:color w:val="000000" w:themeColor="text1"/>
                <w:sz w:val="28"/>
                <w:szCs w:val="28"/>
              </w:rPr>
              <w:t>2.000272.000.00.00.H18</w:t>
            </w:r>
          </w:p>
        </w:tc>
        <w:tc>
          <w:tcPr>
            <w:tcW w:w="1912" w:type="pct"/>
            <w:shd w:val="clear" w:color="auto" w:fill="auto"/>
          </w:tcPr>
          <w:p w14:paraId="4D77DAD2" w14:textId="77777777" w:rsidR="00921361" w:rsidRPr="00180214" w:rsidRDefault="00921361" w:rsidP="007C7627">
            <w:pPr>
              <w:spacing w:before="120" w:after="120"/>
              <w:jc w:val="both"/>
              <w:rPr>
                <w:color w:val="000000" w:themeColor="text1"/>
                <w:sz w:val="28"/>
                <w:szCs w:val="28"/>
                <w:lang w:val="da-DK"/>
              </w:rPr>
            </w:pPr>
            <w:r w:rsidRPr="00180214">
              <w:rPr>
                <w:color w:val="000000" w:themeColor="text1"/>
                <w:sz w:val="28"/>
                <w:szCs w:val="28"/>
                <w:shd w:val="clear" w:color="auto" w:fill="FFFFFF"/>
                <w:lang w:val="da-DK"/>
              </w:rPr>
              <w:t>Cấp giấy phép kinh doanh đồng thời với giấy phép lập cơ sở bán lẻ được quy định tại Điều 20 Nghị định số 09/2018/NĐ-CP</w:t>
            </w:r>
          </w:p>
        </w:tc>
        <w:tc>
          <w:tcPr>
            <w:tcW w:w="246" w:type="pct"/>
            <w:shd w:val="clear" w:color="auto" w:fill="auto"/>
          </w:tcPr>
          <w:p w14:paraId="0A12893A"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04272EDF"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E3DC859" w14:textId="77777777" w:rsidR="00921361" w:rsidRPr="00180214" w:rsidRDefault="00E47142" w:rsidP="00A605F9">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533BE608" w14:textId="77777777" w:rsidR="00921361" w:rsidRPr="00180214" w:rsidRDefault="00921361" w:rsidP="004C198F">
            <w:pPr>
              <w:spacing w:before="40" w:after="40"/>
              <w:jc w:val="center"/>
              <w:rPr>
                <w:color w:val="000000" w:themeColor="text1"/>
                <w:sz w:val="26"/>
                <w:szCs w:val="26"/>
                <w:lang w:val="pt-BR"/>
              </w:rPr>
            </w:pPr>
          </w:p>
        </w:tc>
        <w:tc>
          <w:tcPr>
            <w:tcW w:w="343" w:type="pct"/>
          </w:tcPr>
          <w:p w14:paraId="3BF4A9BB"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34204932"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55A4C9F8"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1DA1F07D" w14:textId="77777777" w:rsidTr="00003B30">
        <w:trPr>
          <w:trHeight w:val="397"/>
        </w:trPr>
        <w:tc>
          <w:tcPr>
            <w:tcW w:w="343" w:type="pct"/>
          </w:tcPr>
          <w:p w14:paraId="4A51BF6E"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3D29C11E" w14:textId="77777777" w:rsidR="00921361" w:rsidRPr="00180214" w:rsidRDefault="002A0F70" w:rsidP="002A0F70">
            <w:pPr>
              <w:spacing w:before="120"/>
              <w:jc w:val="both"/>
              <w:rPr>
                <w:color w:val="000000" w:themeColor="text1"/>
                <w:sz w:val="28"/>
                <w:szCs w:val="28"/>
              </w:rPr>
            </w:pPr>
            <w:r w:rsidRPr="00180214">
              <w:rPr>
                <w:color w:val="000000" w:themeColor="text1"/>
                <w:sz w:val="28"/>
                <w:szCs w:val="28"/>
              </w:rPr>
              <w:t>2.000361.000.00.00.H18</w:t>
            </w:r>
          </w:p>
        </w:tc>
        <w:tc>
          <w:tcPr>
            <w:tcW w:w="1912" w:type="pct"/>
            <w:shd w:val="clear" w:color="auto" w:fill="auto"/>
          </w:tcPr>
          <w:p w14:paraId="05E273CB" w14:textId="77777777" w:rsidR="00921361" w:rsidRPr="00180214" w:rsidRDefault="00921361" w:rsidP="007C7627">
            <w:pPr>
              <w:spacing w:before="120"/>
              <w:jc w:val="both"/>
              <w:rPr>
                <w:color w:val="000000" w:themeColor="text1"/>
                <w:sz w:val="28"/>
                <w:szCs w:val="28"/>
              </w:rPr>
            </w:pPr>
            <w:r w:rsidRPr="00180214">
              <w:rPr>
                <w:color w:val="000000" w:themeColor="text1"/>
                <w:sz w:val="28"/>
                <w:szCs w:val="28"/>
              </w:rPr>
              <w:t xml:space="preserve">Cấp giấy phép lập cơ sở bán lẻ thứ nhất, cơ sở bán lẻ ngoài cơ sở bán lẻ thứ nhất thuộc trường hợp không phải thực hiện thủ tục kiểm tra nhu </w:t>
            </w:r>
            <w:r w:rsidRPr="00180214">
              <w:rPr>
                <w:color w:val="000000" w:themeColor="text1"/>
                <w:sz w:val="28"/>
                <w:szCs w:val="28"/>
              </w:rPr>
              <w:lastRenderedPageBreak/>
              <w:t xml:space="preserve">cầu kinh tế (ENT)   </w:t>
            </w:r>
          </w:p>
        </w:tc>
        <w:tc>
          <w:tcPr>
            <w:tcW w:w="246" w:type="pct"/>
            <w:shd w:val="clear" w:color="auto" w:fill="auto"/>
          </w:tcPr>
          <w:p w14:paraId="5B80E8B1"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7B6BC61C"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709C0B04" w14:textId="77777777" w:rsidR="00921361" w:rsidRPr="00180214" w:rsidRDefault="00B97D8A" w:rsidP="00A605F9">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2D5F998E" w14:textId="77777777" w:rsidR="00921361" w:rsidRPr="00180214" w:rsidRDefault="00921361" w:rsidP="004C198F">
            <w:pPr>
              <w:spacing w:before="40" w:after="40"/>
              <w:jc w:val="center"/>
              <w:rPr>
                <w:color w:val="000000" w:themeColor="text1"/>
                <w:sz w:val="26"/>
                <w:szCs w:val="26"/>
                <w:lang w:val="pt-BR"/>
              </w:rPr>
            </w:pPr>
          </w:p>
        </w:tc>
        <w:tc>
          <w:tcPr>
            <w:tcW w:w="343" w:type="pct"/>
          </w:tcPr>
          <w:p w14:paraId="4792B53A"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623F4756"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30A0A335"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27F11132" w14:textId="77777777" w:rsidTr="00003B30">
        <w:trPr>
          <w:trHeight w:val="397"/>
        </w:trPr>
        <w:tc>
          <w:tcPr>
            <w:tcW w:w="343" w:type="pct"/>
          </w:tcPr>
          <w:p w14:paraId="6893A2C8"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02D8B56A" w14:textId="77777777" w:rsidR="00921361" w:rsidRPr="00180214" w:rsidRDefault="00A43996" w:rsidP="00A43996">
            <w:pPr>
              <w:spacing w:before="120"/>
              <w:jc w:val="both"/>
              <w:rPr>
                <w:color w:val="000000" w:themeColor="text1"/>
                <w:sz w:val="28"/>
                <w:szCs w:val="28"/>
              </w:rPr>
            </w:pPr>
            <w:r w:rsidRPr="00180214">
              <w:rPr>
                <w:color w:val="000000" w:themeColor="text1"/>
                <w:sz w:val="28"/>
                <w:szCs w:val="28"/>
              </w:rPr>
              <w:t>2.000774.000.00.00.H18</w:t>
            </w:r>
          </w:p>
        </w:tc>
        <w:tc>
          <w:tcPr>
            <w:tcW w:w="1912" w:type="pct"/>
            <w:shd w:val="clear" w:color="auto" w:fill="auto"/>
          </w:tcPr>
          <w:p w14:paraId="4EB4666B" w14:textId="77777777" w:rsidR="00921361" w:rsidRPr="00180214" w:rsidRDefault="00921361" w:rsidP="007C7627">
            <w:pPr>
              <w:spacing w:before="120"/>
              <w:jc w:val="both"/>
              <w:rPr>
                <w:color w:val="000000" w:themeColor="text1"/>
                <w:sz w:val="28"/>
                <w:szCs w:val="28"/>
              </w:rPr>
            </w:pPr>
            <w:r w:rsidRPr="00180214">
              <w:rPr>
                <w:color w:val="000000" w:themeColor="text1"/>
                <w:sz w:val="28"/>
                <w:szCs w:val="28"/>
              </w:rPr>
              <w:t xml:space="preserve">Cấp giấy phép lập cơ sở bán lẻ ngoài cơ sở bán lẻ thứ nhất thuộc trường hợp phải thực hiện thủ tục kiểm tra nhu cầu kinh tế (ENT)   </w:t>
            </w:r>
          </w:p>
        </w:tc>
        <w:tc>
          <w:tcPr>
            <w:tcW w:w="246" w:type="pct"/>
            <w:shd w:val="clear" w:color="auto" w:fill="auto"/>
          </w:tcPr>
          <w:p w14:paraId="79C9F894"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54523136"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7036D0BC" w14:textId="77777777" w:rsidR="00921361" w:rsidRPr="00180214" w:rsidRDefault="00A43996" w:rsidP="00A605F9">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01F2C0A0" w14:textId="77777777" w:rsidR="00921361" w:rsidRPr="00180214" w:rsidRDefault="00921361" w:rsidP="004C198F">
            <w:pPr>
              <w:spacing w:before="40" w:after="40"/>
              <w:jc w:val="center"/>
              <w:rPr>
                <w:color w:val="000000" w:themeColor="text1"/>
                <w:sz w:val="26"/>
                <w:szCs w:val="26"/>
                <w:lang w:val="pt-BR"/>
              </w:rPr>
            </w:pPr>
          </w:p>
        </w:tc>
        <w:tc>
          <w:tcPr>
            <w:tcW w:w="343" w:type="pct"/>
          </w:tcPr>
          <w:p w14:paraId="58D46535"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673B8D1A"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72A11009"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1563F862" w14:textId="77777777" w:rsidTr="00003B30">
        <w:trPr>
          <w:trHeight w:val="397"/>
        </w:trPr>
        <w:tc>
          <w:tcPr>
            <w:tcW w:w="343" w:type="pct"/>
          </w:tcPr>
          <w:p w14:paraId="662D829A"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7AF84D2C" w14:textId="77777777" w:rsidR="00921361" w:rsidRPr="00180214" w:rsidRDefault="002A22E2" w:rsidP="002A22E2">
            <w:pPr>
              <w:spacing w:beforeLines="50" w:before="120" w:afterLines="60" w:after="144"/>
              <w:jc w:val="both"/>
              <w:rPr>
                <w:color w:val="000000" w:themeColor="text1"/>
                <w:sz w:val="28"/>
                <w:szCs w:val="28"/>
                <w:lang w:val="da-DK"/>
              </w:rPr>
            </w:pPr>
            <w:r w:rsidRPr="00180214">
              <w:rPr>
                <w:color w:val="000000" w:themeColor="text1"/>
                <w:sz w:val="28"/>
                <w:szCs w:val="28"/>
              </w:rPr>
              <w:t>2.000339.000.00.00.H18</w:t>
            </w:r>
          </w:p>
        </w:tc>
        <w:tc>
          <w:tcPr>
            <w:tcW w:w="1912" w:type="pct"/>
            <w:shd w:val="clear" w:color="auto" w:fill="auto"/>
          </w:tcPr>
          <w:p w14:paraId="22B57B29" w14:textId="77777777" w:rsidR="00921361" w:rsidRPr="00180214" w:rsidRDefault="00921361" w:rsidP="00757EEF">
            <w:pPr>
              <w:spacing w:beforeLines="50" w:before="120" w:afterLines="60" w:after="144"/>
              <w:jc w:val="both"/>
              <w:rPr>
                <w:color w:val="000000" w:themeColor="text1"/>
                <w:sz w:val="28"/>
                <w:szCs w:val="28"/>
              </w:rPr>
            </w:pPr>
            <w:r w:rsidRPr="00180214">
              <w:rPr>
                <w:color w:val="000000" w:themeColor="text1"/>
                <w:sz w:val="28"/>
                <w:szCs w:val="28"/>
                <w:lang w:val="da-DK"/>
              </w:rPr>
              <w:t xml:space="preserve">Điều chỉnh tên, mã số doanh nghiệp, địa chỉ trụ sở chính, tên, địa chỉ của cơ sở bán lẻ, loại hình của cơ sở bán lẻ, điều chỉnh giảm diện tích của cơ sở bán lẻ trên Giấy phép lập cơ sở bán lẻ </w:t>
            </w:r>
          </w:p>
        </w:tc>
        <w:tc>
          <w:tcPr>
            <w:tcW w:w="246" w:type="pct"/>
            <w:shd w:val="clear" w:color="auto" w:fill="auto"/>
          </w:tcPr>
          <w:p w14:paraId="27429635" w14:textId="77777777" w:rsidR="00921361" w:rsidRPr="00180214" w:rsidRDefault="00921361" w:rsidP="00551447">
            <w:pPr>
              <w:spacing w:before="20" w:after="20" w:line="271" w:lineRule="auto"/>
              <w:jc w:val="center"/>
              <w:rPr>
                <w:color w:val="000000" w:themeColor="text1"/>
                <w:sz w:val="28"/>
                <w:szCs w:val="28"/>
                <w:lang w:val="sv-SE"/>
              </w:rPr>
            </w:pPr>
          </w:p>
        </w:tc>
        <w:tc>
          <w:tcPr>
            <w:tcW w:w="246" w:type="pct"/>
          </w:tcPr>
          <w:p w14:paraId="40893F94"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C58DFD0" w14:textId="77777777" w:rsidR="00921361" w:rsidRPr="00180214" w:rsidRDefault="002A22E2" w:rsidP="00A605F9">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288F209B" w14:textId="77777777" w:rsidR="00921361" w:rsidRPr="00180214" w:rsidRDefault="002A22E2"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5E29F78"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320C8B2C"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2643E2E3"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6731E0AD" w14:textId="77777777" w:rsidTr="00003B30">
        <w:trPr>
          <w:trHeight w:val="397"/>
        </w:trPr>
        <w:tc>
          <w:tcPr>
            <w:tcW w:w="343" w:type="pct"/>
          </w:tcPr>
          <w:p w14:paraId="373C79E1"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261C8202" w14:textId="77777777" w:rsidR="00921361" w:rsidRPr="00180214" w:rsidRDefault="003F48FD" w:rsidP="003F48FD">
            <w:pPr>
              <w:spacing w:beforeLines="50" w:before="120" w:afterLines="60" w:after="144"/>
              <w:jc w:val="both"/>
              <w:rPr>
                <w:color w:val="000000" w:themeColor="text1"/>
                <w:sz w:val="28"/>
                <w:szCs w:val="28"/>
                <w:lang w:val="da-DK"/>
              </w:rPr>
            </w:pPr>
            <w:r w:rsidRPr="00180214">
              <w:rPr>
                <w:color w:val="000000" w:themeColor="text1"/>
                <w:sz w:val="28"/>
                <w:szCs w:val="28"/>
              </w:rPr>
              <w:t>2.000334.000.00.00.H18</w:t>
            </w:r>
          </w:p>
        </w:tc>
        <w:tc>
          <w:tcPr>
            <w:tcW w:w="1912" w:type="pct"/>
            <w:shd w:val="clear" w:color="auto" w:fill="auto"/>
          </w:tcPr>
          <w:p w14:paraId="2EB45554" w14:textId="77777777" w:rsidR="00921361" w:rsidRPr="00180214" w:rsidRDefault="00921361" w:rsidP="00757EEF">
            <w:pPr>
              <w:spacing w:beforeLines="50" w:before="120" w:afterLines="60" w:after="144"/>
              <w:jc w:val="both"/>
              <w:rPr>
                <w:color w:val="000000" w:themeColor="text1"/>
                <w:sz w:val="28"/>
                <w:szCs w:val="28"/>
              </w:rPr>
            </w:pPr>
            <w:r w:rsidRPr="00180214">
              <w:rPr>
                <w:color w:val="000000" w:themeColor="text1"/>
                <w:sz w:val="28"/>
                <w:szCs w:val="28"/>
                <w:lang w:val="da-DK"/>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w:t>
            </w:r>
            <w:r w:rsidRPr="00180214">
              <w:rPr>
                <w:color w:val="000000" w:themeColor="text1"/>
                <w:sz w:val="28"/>
                <w:szCs w:val="28"/>
                <w:vertAlign w:val="superscript"/>
                <w:lang w:val="da-DK"/>
              </w:rPr>
              <w:t>2</w:t>
            </w:r>
          </w:p>
        </w:tc>
        <w:tc>
          <w:tcPr>
            <w:tcW w:w="246" w:type="pct"/>
            <w:shd w:val="clear" w:color="auto" w:fill="auto"/>
          </w:tcPr>
          <w:p w14:paraId="573A3FBF"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70AC601F"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1FF06805" w14:textId="77777777" w:rsidR="00921361" w:rsidRPr="00180214" w:rsidRDefault="003F48FD" w:rsidP="00A605F9">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64D34AE0" w14:textId="77777777" w:rsidR="00921361" w:rsidRPr="00180214" w:rsidRDefault="00921361" w:rsidP="004C198F">
            <w:pPr>
              <w:spacing w:before="40" w:after="40"/>
              <w:jc w:val="center"/>
              <w:rPr>
                <w:color w:val="000000" w:themeColor="text1"/>
                <w:sz w:val="26"/>
                <w:szCs w:val="26"/>
                <w:lang w:val="pt-BR"/>
              </w:rPr>
            </w:pPr>
          </w:p>
        </w:tc>
        <w:tc>
          <w:tcPr>
            <w:tcW w:w="343" w:type="pct"/>
          </w:tcPr>
          <w:p w14:paraId="18EC6305"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3F9F8305"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6572263D"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0E4EE0B8" w14:textId="77777777" w:rsidTr="00003B30">
        <w:trPr>
          <w:trHeight w:val="397"/>
        </w:trPr>
        <w:tc>
          <w:tcPr>
            <w:tcW w:w="343" w:type="pct"/>
          </w:tcPr>
          <w:p w14:paraId="7F8549F9"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3773E2B3" w14:textId="77777777" w:rsidR="00921361" w:rsidRPr="00180214" w:rsidRDefault="00EC6E8D" w:rsidP="00EC6E8D">
            <w:pPr>
              <w:tabs>
                <w:tab w:val="left" w:pos="426"/>
                <w:tab w:val="left" w:pos="709"/>
              </w:tabs>
              <w:spacing w:before="120"/>
              <w:jc w:val="both"/>
              <w:rPr>
                <w:color w:val="000000" w:themeColor="text1"/>
                <w:sz w:val="28"/>
                <w:szCs w:val="28"/>
                <w:lang w:val="da-DK"/>
              </w:rPr>
            </w:pPr>
            <w:r w:rsidRPr="00180214">
              <w:rPr>
                <w:color w:val="000000" w:themeColor="text1"/>
                <w:sz w:val="28"/>
                <w:szCs w:val="28"/>
              </w:rPr>
              <w:t>2.000322.000.00.00.H18</w:t>
            </w:r>
          </w:p>
        </w:tc>
        <w:tc>
          <w:tcPr>
            <w:tcW w:w="1912" w:type="pct"/>
            <w:shd w:val="clear" w:color="auto" w:fill="auto"/>
          </w:tcPr>
          <w:p w14:paraId="73CCAFA3" w14:textId="77777777" w:rsidR="00921361" w:rsidRPr="00180214" w:rsidRDefault="00921361" w:rsidP="007C7627">
            <w:pPr>
              <w:tabs>
                <w:tab w:val="left" w:pos="426"/>
                <w:tab w:val="left" w:pos="709"/>
              </w:tabs>
              <w:spacing w:before="120"/>
              <w:jc w:val="both"/>
              <w:rPr>
                <w:color w:val="000000" w:themeColor="text1"/>
                <w:sz w:val="28"/>
                <w:szCs w:val="28"/>
              </w:rPr>
            </w:pPr>
            <w:r w:rsidRPr="00180214">
              <w:rPr>
                <w:color w:val="000000" w:themeColor="text1"/>
                <w:sz w:val="28"/>
                <w:szCs w:val="28"/>
                <w:lang w:val="da-DK"/>
              </w:rPr>
              <w:t>Điều chỉnh tăng diện tích cơ sở bán lẻ thứ nhất không nằm trong trung tâm thương mại</w:t>
            </w:r>
          </w:p>
        </w:tc>
        <w:tc>
          <w:tcPr>
            <w:tcW w:w="246" w:type="pct"/>
            <w:shd w:val="clear" w:color="auto" w:fill="auto"/>
          </w:tcPr>
          <w:p w14:paraId="0E7AEC6A" w14:textId="77777777" w:rsidR="00921361" w:rsidRPr="00180214" w:rsidRDefault="00921361" w:rsidP="00340054">
            <w:pPr>
              <w:spacing w:before="20" w:after="20" w:line="271" w:lineRule="auto"/>
              <w:jc w:val="both"/>
              <w:rPr>
                <w:color w:val="000000" w:themeColor="text1"/>
                <w:sz w:val="28"/>
                <w:szCs w:val="28"/>
                <w:lang w:val="sv-SE"/>
              </w:rPr>
            </w:pPr>
          </w:p>
        </w:tc>
        <w:tc>
          <w:tcPr>
            <w:tcW w:w="246" w:type="pct"/>
          </w:tcPr>
          <w:p w14:paraId="1CCC5D13"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71B6F14" w14:textId="77777777" w:rsidR="00921361" w:rsidRPr="00180214" w:rsidRDefault="00EC6E8D" w:rsidP="00A605F9">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22812F8E" w14:textId="77777777" w:rsidR="00921361" w:rsidRPr="00180214" w:rsidRDefault="00EC6E8D" w:rsidP="004C198F">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10A1388" w14:textId="77777777" w:rsidR="00921361" w:rsidRPr="00180214" w:rsidRDefault="00921361" w:rsidP="004C198F">
            <w:pPr>
              <w:spacing w:before="40" w:after="40"/>
              <w:jc w:val="center"/>
              <w:rPr>
                <w:color w:val="000000" w:themeColor="text1"/>
                <w:sz w:val="26"/>
                <w:szCs w:val="26"/>
                <w:lang w:val="pt-BR"/>
              </w:rPr>
            </w:pPr>
          </w:p>
        </w:tc>
        <w:tc>
          <w:tcPr>
            <w:tcW w:w="246" w:type="pct"/>
          </w:tcPr>
          <w:p w14:paraId="0A9C240C" w14:textId="77777777" w:rsidR="00921361" w:rsidRPr="00180214" w:rsidRDefault="00921361" w:rsidP="004C198F">
            <w:pPr>
              <w:spacing w:before="40" w:after="40"/>
              <w:jc w:val="center"/>
              <w:rPr>
                <w:color w:val="000000" w:themeColor="text1"/>
                <w:sz w:val="26"/>
                <w:szCs w:val="26"/>
                <w:lang w:val="pt-BR"/>
              </w:rPr>
            </w:pPr>
          </w:p>
        </w:tc>
        <w:tc>
          <w:tcPr>
            <w:tcW w:w="294" w:type="pct"/>
          </w:tcPr>
          <w:p w14:paraId="231F9975" w14:textId="77777777" w:rsidR="00921361" w:rsidRPr="00180214" w:rsidRDefault="00921361" w:rsidP="004C198F">
            <w:pPr>
              <w:spacing w:before="40" w:after="40"/>
              <w:jc w:val="center"/>
              <w:rPr>
                <w:color w:val="000000" w:themeColor="text1"/>
                <w:sz w:val="26"/>
                <w:szCs w:val="26"/>
                <w:lang w:val="pt-BR"/>
              </w:rPr>
            </w:pPr>
          </w:p>
        </w:tc>
      </w:tr>
      <w:tr w:rsidR="00180214" w:rsidRPr="00180214" w14:paraId="17DBCEFB" w14:textId="77777777" w:rsidTr="00003B30">
        <w:trPr>
          <w:trHeight w:val="397"/>
        </w:trPr>
        <w:tc>
          <w:tcPr>
            <w:tcW w:w="343" w:type="pct"/>
          </w:tcPr>
          <w:p w14:paraId="030FA3B3"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0A07CDFE" w14:textId="77777777" w:rsidR="00921361" w:rsidRPr="00180214" w:rsidRDefault="003F3E2E" w:rsidP="003F3E2E">
            <w:pPr>
              <w:tabs>
                <w:tab w:val="left" w:pos="426"/>
                <w:tab w:val="left" w:pos="709"/>
              </w:tabs>
              <w:spacing w:before="120"/>
              <w:jc w:val="both"/>
              <w:rPr>
                <w:color w:val="000000" w:themeColor="text1"/>
                <w:sz w:val="28"/>
                <w:szCs w:val="28"/>
                <w:lang w:val="da-DK"/>
              </w:rPr>
            </w:pPr>
            <w:r w:rsidRPr="00180214">
              <w:rPr>
                <w:color w:val="000000" w:themeColor="text1"/>
                <w:sz w:val="28"/>
                <w:szCs w:val="28"/>
              </w:rPr>
              <w:t>2.002166.000.00.00.H18</w:t>
            </w:r>
          </w:p>
        </w:tc>
        <w:tc>
          <w:tcPr>
            <w:tcW w:w="1912" w:type="pct"/>
            <w:shd w:val="clear" w:color="auto" w:fill="auto"/>
          </w:tcPr>
          <w:p w14:paraId="68763315" w14:textId="77777777" w:rsidR="00921361" w:rsidRPr="00180214" w:rsidRDefault="00921361" w:rsidP="007C7627">
            <w:pPr>
              <w:tabs>
                <w:tab w:val="left" w:pos="426"/>
                <w:tab w:val="left" w:pos="709"/>
              </w:tabs>
              <w:spacing w:before="120"/>
              <w:jc w:val="both"/>
              <w:rPr>
                <w:color w:val="000000" w:themeColor="text1"/>
                <w:sz w:val="28"/>
                <w:szCs w:val="28"/>
              </w:rPr>
            </w:pPr>
            <w:r w:rsidRPr="00180214">
              <w:rPr>
                <w:color w:val="000000" w:themeColor="text1"/>
                <w:sz w:val="28"/>
                <w:szCs w:val="28"/>
                <w:lang w:val="da-DK"/>
              </w:rPr>
              <w:t xml:space="preserve">Điều chỉnh tăng diện tích cơ sở bán lẻ khác và trường hợp cơ sở ngoài cơ sở bán lẻ thứ nhất thay đổi loại hình thành cửa hàng tiện lợi, siêu thị mini </w:t>
            </w:r>
          </w:p>
        </w:tc>
        <w:tc>
          <w:tcPr>
            <w:tcW w:w="246" w:type="pct"/>
            <w:shd w:val="clear" w:color="auto" w:fill="auto"/>
            <w:vAlign w:val="center"/>
          </w:tcPr>
          <w:p w14:paraId="1992AB1A" w14:textId="77777777" w:rsidR="00921361" w:rsidRPr="00180214" w:rsidRDefault="00921361" w:rsidP="004D3D32">
            <w:pPr>
              <w:spacing w:before="20" w:after="20" w:line="271" w:lineRule="auto"/>
              <w:jc w:val="center"/>
              <w:rPr>
                <w:color w:val="000000" w:themeColor="text1"/>
                <w:sz w:val="28"/>
                <w:szCs w:val="28"/>
                <w:lang w:val="sv-SE"/>
              </w:rPr>
            </w:pPr>
          </w:p>
        </w:tc>
        <w:tc>
          <w:tcPr>
            <w:tcW w:w="246" w:type="pct"/>
          </w:tcPr>
          <w:p w14:paraId="2ABAC004"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59651C70" w14:textId="77777777" w:rsidR="00921361" w:rsidRPr="00180214" w:rsidRDefault="003F3E2E" w:rsidP="00546A2B">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1700DD5D" w14:textId="77777777" w:rsidR="00921361" w:rsidRPr="00180214" w:rsidRDefault="003F3E2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739091C"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021F463A"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04D5C463"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08581271" w14:textId="77777777" w:rsidTr="00003B30">
        <w:trPr>
          <w:trHeight w:val="397"/>
        </w:trPr>
        <w:tc>
          <w:tcPr>
            <w:tcW w:w="343" w:type="pct"/>
          </w:tcPr>
          <w:p w14:paraId="66A02274"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28569E56" w14:textId="77777777" w:rsidR="00921361" w:rsidRPr="00180214" w:rsidRDefault="00865FFC" w:rsidP="00865FFC">
            <w:pPr>
              <w:tabs>
                <w:tab w:val="left" w:pos="426"/>
                <w:tab w:val="left" w:pos="709"/>
              </w:tabs>
              <w:spacing w:before="120"/>
              <w:jc w:val="both"/>
              <w:rPr>
                <w:color w:val="000000" w:themeColor="text1"/>
                <w:sz w:val="28"/>
                <w:szCs w:val="28"/>
                <w:lang w:val="da-DK"/>
              </w:rPr>
            </w:pPr>
            <w:r w:rsidRPr="00180214">
              <w:rPr>
                <w:color w:val="000000" w:themeColor="text1"/>
                <w:sz w:val="28"/>
                <w:szCs w:val="28"/>
              </w:rPr>
              <w:t>2.000665.000.00.00.H18</w:t>
            </w:r>
          </w:p>
        </w:tc>
        <w:tc>
          <w:tcPr>
            <w:tcW w:w="1912" w:type="pct"/>
            <w:shd w:val="clear" w:color="auto" w:fill="auto"/>
          </w:tcPr>
          <w:p w14:paraId="1E05117A" w14:textId="77777777" w:rsidR="00921361" w:rsidRPr="00180214" w:rsidRDefault="00921361" w:rsidP="007C7627">
            <w:pPr>
              <w:tabs>
                <w:tab w:val="left" w:pos="426"/>
                <w:tab w:val="left" w:pos="709"/>
              </w:tabs>
              <w:spacing w:before="120"/>
              <w:jc w:val="both"/>
              <w:rPr>
                <w:color w:val="000000" w:themeColor="text1"/>
                <w:sz w:val="28"/>
                <w:szCs w:val="28"/>
              </w:rPr>
            </w:pPr>
            <w:r w:rsidRPr="00180214">
              <w:rPr>
                <w:color w:val="000000" w:themeColor="text1"/>
                <w:sz w:val="28"/>
                <w:szCs w:val="28"/>
                <w:lang w:val="da-DK"/>
              </w:rPr>
              <w:t xml:space="preserve">Cấp lại Giấy phép lập cơ sở bán lẻ </w:t>
            </w:r>
          </w:p>
        </w:tc>
        <w:tc>
          <w:tcPr>
            <w:tcW w:w="246" w:type="pct"/>
            <w:shd w:val="clear" w:color="auto" w:fill="auto"/>
          </w:tcPr>
          <w:p w14:paraId="437C2CB1" w14:textId="77777777" w:rsidR="00921361" w:rsidRPr="00180214" w:rsidRDefault="00921361" w:rsidP="00551447">
            <w:pPr>
              <w:spacing w:before="20" w:after="20" w:line="271" w:lineRule="auto"/>
              <w:jc w:val="both"/>
              <w:rPr>
                <w:color w:val="000000" w:themeColor="text1"/>
                <w:sz w:val="28"/>
                <w:szCs w:val="28"/>
                <w:lang w:val="sv-SE"/>
              </w:rPr>
            </w:pPr>
          </w:p>
        </w:tc>
        <w:tc>
          <w:tcPr>
            <w:tcW w:w="246" w:type="pct"/>
          </w:tcPr>
          <w:p w14:paraId="0DCB650F"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4EF0B35C" w14:textId="77777777" w:rsidR="00921361" w:rsidRPr="00180214" w:rsidRDefault="00865FFC" w:rsidP="00546A2B">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031DB222" w14:textId="77777777" w:rsidR="00921361" w:rsidRPr="00180214" w:rsidRDefault="00865FF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547706F"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40B12100"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664BE333"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0B3DAE81" w14:textId="77777777" w:rsidTr="00003B30">
        <w:trPr>
          <w:trHeight w:val="397"/>
        </w:trPr>
        <w:tc>
          <w:tcPr>
            <w:tcW w:w="343" w:type="pct"/>
          </w:tcPr>
          <w:p w14:paraId="35C836A5"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5CE51741" w14:textId="77777777" w:rsidR="00921361" w:rsidRPr="00180214" w:rsidRDefault="00865FFC" w:rsidP="00865FFC">
            <w:pPr>
              <w:tabs>
                <w:tab w:val="left" w:pos="426"/>
                <w:tab w:val="left" w:pos="709"/>
              </w:tabs>
              <w:spacing w:before="120"/>
              <w:jc w:val="both"/>
              <w:rPr>
                <w:color w:val="000000" w:themeColor="text1"/>
                <w:sz w:val="28"/>
                <w:szCs w:val="28"/>
                <w:lang w:val="da-DK"/>
              </w:rPr>
            </w:pPr>
            <w:r w:rsidRPr="00180214">
              <w:rPr>
                <w:color w:val="000000" w:themeColor="text1"/>
                <w:sz w:val="28"/>
                <w:szCs w:val="28"/>
              </w:rPr>
              <w:t>1.001441.000.00.00.H18</w:t>
            </w:r>
          </w:p>
        </w:tc>
        <w:tc>
          <w:tcPr>
            <w:tcW w:w="1912" w:type="pct"/>
            <w:shd w:val="clear" w:color="auto" w:fill="auto"/>
          </w:tcPr>
          <w:p w14:paraId="5BBA051C" w14:textId="77777777" w:rsidR="00921361" w:rsidRPr="00180214" w:rsidRDefault="00921361" w:rsidP="007C7627">
            <w:pPr>
              <w:tabs>
                <w:tab w:val="left" w:pos="426"/>
                <w:tab w:val="left" w:pos="709"/>
              </w:tabs>
              <w:spacing w:before="120"/>
              <w:jc w:val="both"/>
              <w:rPr>
                <w:color w:val="000000" w:themeColor="text1"/>
                <w:sz w:val="28"/>
                <w:szCs w:val="28"/>
                <w:lang w:val="da-DK"/>
              </w:rPr>
            </w:pPr>
            <w:r w:rsidRPr="00180214">
              <w:rPr>
                <w:color w:val="000000" w:themeColor="text1"/>
                <w:sz w:val="28"/>
                <w:szCs w:val="28"/>
                <w:lang w:val="da-DK"/>
              </w:rPr>
              <w:t xml:space="preserve">Gia hạn Giấy phép lập cơ sở bán lẻ </w:t>
            </w:r>
          </w:p>
        </w:tc>
        <w:tc>
          <w:tcPr>
            <w:tcW w:w="246" w:type="pct"/>
            <w:shd w:val="clear" w:color="auto" w:fill="auto"/>
          </w:tcPr>
          <w:p w14:paraId="0A62DD9D" w14:textId="77777777" w:rsidR="00921361" w:rsidRPr="00180214" w:rsidRDefault="00921361" w:rsidP="002443C2">
            <w:pPr>
              <w:spacing w:before="20" w:after="20" w:line="271" w:lineRule="auto"/>
              <w:jc w:val="both"/>
              <w:rPr>
                <w:color w:val="000000" w:themeColor="text1"/>
                <w:sz w:val="28"/>
                <w:szCs w:val="28"/>
                <w:lang w:val="sv-SE"/>
              </w:rPr>
            </w:pPr>
          </w:p>
        </w:tc>
        <w:tc>
          <w:tcPr>
            <w:tcW w:w="246" w:type="pct"/>
          </w:tcPr>
          <w:p w14:paraId="0DDC8CBB"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10F9A5A" w14:textId="77777777" w:rsidR="00921361" w:rsidRPr="00180214" w:rsidRDefault="00865FFC" w:rsidP="00546A2B">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2EA16648" w14:textId="77777777" w:rsidR="00921361" w:rsidRPr="00180214" w:rsidRDefault="00865FF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0DDAE1A"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536CDC08"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12420EC7"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5C282F8B" w14:textId="77777777" w:rsidTr="00003B30">
        <w:trPr>
          <w:trHeight w:val="397"/>
        </w:trPr>
        <w:tc>
          <w:tcPr>
            <w:tcW w:w="343" w:type="pct"/>
          </w:tcPr>
          <w:p w14:paraId="585C45E8" w14:textId="77777777" w:rsidR="00921361" w:rsidRPr="00180214" w:rsidRDefault="00921361" w:rsidP="00B01B3D">
            <w:pPr>
              <w:numPr>
                <w:ilvl w:val="0"/>
                <w:numId w:val="14"/>
              </w:numPr>
              <w:spacing w:before="80" w:after="80"/>
              <w:ind w:left="567" w:right="328"/>
              <w:jc w:val="center"/>
              <w:rPr>
                <w:b/>
                <w:color w:val="000000" w:themeColor="text1"/>
                <w:sz w:val="28"/>
                <w:szCs w:val="28"/>
                <w:lang w:val="vi-VN"/>
              </w:rPr>
            </w:pPr>
          </w:p>
        </w:tc>
        <w:tc>
          <w:tcPr>
            <w:tcW w:w="784" w:type="pct"/>
          </w:tcPr>
          <w:p w14:paraId="66F2B437" w14:textId="77777777" w:rsidR="00921361" w:rsidRPr="00180214" w:rsidRDefault="00223E7A" w:rsidP="00223E7A">
            <w:pPr>
              <w:tabs>
                <w:tab w:val="left" w:pos="426"/>
                <w:tab w:val="left" w:pos="709"/>
              </w:tabs>
              <w:spacing w:before="120"/>
              <w:jc w:val="both"/>
              <w:rPr>
                <w:color w:val="000000" w:themeColor="text1"/>
                <w:sz w:val="28"/>
                <w:szCs w:val="28"/>
                <w:lang w:val="da-DK"/>
              </w:rPr>
            </w:pPr>
            <w:r w:rsidRPr="00180214">
              <w:rPr>
                <w:color w:val="000000" w:themeColor="text1"/>
                <w:sz w:val="28"/>
                <w:szCs w:val="28"/>
              </w:rPr>
              <w:t>2.000662.000.00.</w:t>
            </w:r>
            <w:r w:rsidRPr="00180214">
              <w:rPr>
                <w:color w:val="000000" w:themeColor="text1"/>
                <w:sz w:val="28"/>
                <w:szCs w:val="28"/>
              </w:rPr>
              <w:lastRenderedPageBreak/>
              <w:t>00.H18</w:t>
            </w:r>
          </w:p>
        </w:tc>
        <w:tc>
          <w:tcPr>
            <w:tcW w:w="1912" w:type="pct"/>
            <w:shd w:val="clear" w:color="auto" w:fill="auto"/>
          </w:tcPr>
          <w:p w14:paraId="07F88125" w14:textId="77777777" w:rsidR="00921361" w:rsidRPr="00180214" w:rsidRDefault="00921361" w:rsidP="00340054">
            <w:pPr>
              <w:tabs>
                <w:tab w:val="left" w:pos="426"/>
                <w:tab w:val="left" w:pos="709"/>
              </w:tabs>
              <w:spacing w:before="120"/>
              <w:jc w:val="both"/>
              <w:rPr>
                <w:color w:val="000000" w:themeColor="text1"/>
                <w:sz w:val="28"/>
                <w:szCs w:val="28"/>
                <w:lang w:val="da-DK"/>
              </w:rPr>
            </w:pPr>
            <w:r w:rsidRPr="00180214">
              <w:rPr>
                <w:color w:val="000000" w:themeColor="text1"/>
                <w:sz w:val="28"/>
                <w:szCs w:val="28"/>
                <w:lang w:val="da-DK"/>
              </w:rPr>
              <w:lastRenderedPageBreak/>
              <w:t xml:space="preserve">Cấp Giấy phép lập cơ sở bán lẻ cho phép cơ sở </w:t>
            </w:r>
            <w:r w:rsidRPr="00180214">
              <w:rPr>
                <w:color w:val="000000" w:themeColor="text1"/>
                <w:sz w:val="28"/>
                <w:szCs w:val="28"/>
                <w:lang w:val="da-DK"/>
              </w:rPr>
              <w:lastRenderedPageBreak/>
              <w:t>bán lẻ được tiếp tục hoạt động</w:t>
            </w:r>
          </w:p>
        </w:tc>
        <w:tc>
          <w:tcPr>
            <w:tcW w:w="246" w:type="pct"/>
            <w:shd w:val="clear" w:color="auto" w:fill="auto"/>
          </w:tcPr>
          <w:p w14:paraId="637F0FC7" w14:textId="77777777" w:rsidR="00921361" w:rsidRPr="00180214" w:rsidRDefault="00921361" w:rsidP="00340054">
            <w:pPr>
              <w:spacing w:before="20" w:after="20" w:line="271" w:lineRule="auto"/>
              <w:jc w:val="both"/>
              <w:rPr>
                <w:color w:val="000000" w:themeColor="text1"/>
                <w:sz w:val="28"/>
                <w:szCs w:val="28"/>
                <w:lang w:val="sv-SE"/>
              </w:rPr>
            </w:pPr>
          </w:p>
        </w:tc>
        <w:tc>
          <w:tcPr>
            <w:tcW w:w="246" w:type="pct"/>
          </w:tcPr>
          <w:p w14:paraId="1C8D2CFF"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6F03F518" w14:textId="77777777" w:rsidR="00921361" w:rsidRPr="00180214" w:rsidRDefault="00223E7A" w:rsidP="00C82912">
            <w:pPr>
              <w:tabs>
                <w:tab w:val="left" w:pos="426"/>
                <w:tab w:val="left" w:pos="709"/>
              </w:tabs>
              <w:jc w:val="both"/>
              <w:rPr>
                <w:color w:val="000000" w:themeColor="text1"/>
                <w:sz w:val="28"/>
                <w:szCs w:val="28"/>
                <w:lang w:val="da-DK"/>
              </w:rPr>
            </w:pPr>
            <w:r w:rsidRPr="00180214">
              <w:rPr>
                <w:color w:val="000000" w:themeColor="text1"/>
                <w:sz w:val="28"/>
                <w:szCs w:val="28"/>
                <w:lang w:val="da-DK"/>
              </w:rPr>
              <w:t>x</w:t>
            </w:r>
          </w:p>
        </w:tc>
        <w:tc>
          <w:tcPr>
            <w:tcW w:w="344" w:type="pct"/>
          </w:tcPr>
          <w:p w14:paraId="05DE9E59" w14:textId="77777777" w:rsidR="00921361" w:rsidRPr="00180214" w:rsidRDefault="00223E7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86D5CED"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2692CA77"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686DECF4"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7547D3B8" w14:textId="77777777" w:rsidTr="00003B30">
        <w:trPr>
          <w:trHeight w:val="397"/>
        </w:trPr>
        <w:tc>
          <w:tcPr>
            <w:tcW w:w="343" w:type="pct"/>
          </w:tcPr>
          <w:p w14:paraId="0CB4DEB6" w14:textId="77777777" w:rsidR="00921361" w:rsidRPr="00180214" w:rsidRDefault="00921361" w:rsidP="00406325">
            <w:pPr>
              <w:spacing w:before="80" w:after="80"/>
              <w:ind w:right="328"/>
              <w:rPr>
                <w:color w:val="000000" w:themeColor="text1"/>
                <w:sz w:val="28"/>
                <w:szCs w:val="28"/>
                <w:lang w:val="vi-VN"/>
              </w:rPr>
            </w:pPr>
            <w:r w:rsidRPr="00180214">
              <w:rPr>
                <w:color w:val="000000" w:themeColor="text1"/>
                <w:sz w:val="28"/>
                <w:szCs w:val="28"/>
              </w:rPr>
              <w:t>III</w:t>
            </w:r>
          </w:p>
        </w:tc>
        <w:tc>
          <w:tcPr>
            <w:tcW w:w="784" w:type="pct"/>
          </w:tcPr>
          <w:p w14:paraId="11D09F39" w14:textId="77777777" w:rsidR="00921361" w:rsidRPr="00180214" w:rsidRDefault="00921361" w:rsidP="00F92D53">
            <w:pPr>
              <w:spacing w:before="80" w:after="80"/>
              <w:jc w:val="both"/>
              <w:rPr>
                <w:b/>
                <w:color w:val="000000" w:themeColor="text1"/>
                <w:sz w:val="28"/>
                <w:szCs w:val="28"/>
              </w:rPr>
            </w:pPr>
          </w:p>
        </w:tc>
        <w:tc>
          <w:tcPr>
            <w:tcW w:w="1912" w:type="pct"/>
            <w:shd w:val="clear" w:color="auto" w:fill="auto"/>
          </w:tcPr>
          <w:p w14:paraId="0B78FC8A" w14:textId="77777777" w:rsidR="00921361" w:rsidRPr="00180214" w:rsidRDefault="00921361" w:rsidP="00F92D53">
            <w:pPr>
              <w:spacing w:before="80" w:after="80"/>
              <w:jc w:val="both"/>
              <w:rPr>
                <w:color w:val="000000" w:themeColor="text1"/>
                <w:sz w:val="28"/>
                <w:szCs w:val="28"/>
              </w:rPr>
            </w:pPr>
            <w:r w:rsidRPr="00180214">
              <w:rPr>
                <w:b/>
                <w:color w:val="000000" w:themeColor="text1"/>
                <w:sz w:val="28"/>
                <w:szCs w:val="28"/>
              </w:rPr>
              <w:t>Lĩnh vực Cạnh tranh</w:t>
            </w:r>
          </w:p>
        </w:tc>
        <w:tc>
          <w:tcPr>
            <w:tcW w:w="246" w:type="pct"/>
            <w:shd w:val="clear" w:color="auto" w:fill="auto"/>
          </w:tcPr>
          <w:p w14:paraId="3B7D01C4" w14:textId="77777777" w:rsidR="00921361" w:rsidRPr="00180214" w:rsidRDefault="00921361" w:rsidP="00F92D53">
            <w:pPr>
              <w:spacing w:before="20" w:after="20" w:line="271" w:lineRule="auto"/>
              <w:jc w:val="both"/>
              <w:rPr>
                <w:color w:val="000000" w:themeColor="text1"/>
                <w:sz w:val="28"/>
                <w:szCs w:val="28"/>
                <w:lang w:val="sv-SE"/>
              </w:rPr>
            </w:pPr>
          </w:p>
        </w:tc>
        <w:tc>
          <w:tcPr>
            <w:tcW w:w="246" w:type="pct"/>
          </w:tcPr>
          <w:p w14:paraId="45B9888E"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79B88CF2" w14:textId="77777777" w:rsidR="00921361" w:rsidRPr="00180214" w:rsidRDefault="00921361" w:rsidP="007C7627">
            <w:pPr>
              <w:spacing w:before="20" w:after="20" w:line="271" w:lineRule="auto"/>
              <w:jc w:val="center"/>
              <w:rPr>
                <w:color w:val="000000" w:themeColor="text1"/>
                <w:sz w:val="28"/>
                <w:szCs w:val="28"/>
                <w:lang w:val="sv-SE"/>
              </w:rPr>
            </w:pPr>
          </w:p>
        </w:tc>
        <w:tc>
          <w:tcPr>
            <w:tcW w:w="344" w:type="pct"/>
          </w:tcPr>
          <w:p w14:paraId="38040631"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0D6E5D65"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5E01AC21"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01354FEC"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0F88BFED" w14:textId="77777777" w:rsidTr="00003B30">
        <w:trPr>
          <w:trHeight w:val="397"/>
        </w:trPr>
        <w:tc>
          <w:tcPr>
            <w:tcW w:w="343" w:type="pct"/>
          </w:tcPr>
          <w:p w14:paraId="5F922285" w14:textId="77777777" w:rsidR="00921361" w:rsidRPr="00180214" w:rsidRDefault="00921361" w:rsidP="00B01B3D">
            <w:pPr>
              <w:numPr>
                <w:ilvl w:val="0"/>
                <w:numId w:val="14"/>
              </w:numPr>
              <w:spacing w:before="80" w:after="80"/>
              <w:ind w:left="567" w:right="328"/>
              <w:jc w:val="center"/>
              <w:rPr>
                <w:color w:val="000000" w:themeColor="text1"/>
                <w:sz w:val="28"/>
                <w:szCs w:val="28"/>
                <w:lang w:val="vi-VN"/>
              </w:rPr>
            </w:pPr>
          </w:p>
        </w:tc>
        <w:tc>
          <w:tcPr>
            <w:tcW w:w="784" w:type="pct"/>
          </w:tcPr>
          <w:p w14:paraId="04432442" w14:textId="77777777" w:rsidR="00921361" w:rsidRPr="00180214" w:rsidRDefault="008B568F" w:rsidP="008B568F">
            <w:pPr>
              <w:spacing w:before="80" w:after="80"/>
              <w:jc w:val="both"/>
              <w:rPr>
                <w:color w:val="000000" w:themeColor="text1"/>
                <w:sz w:val="28"/>
                <w:szCs w:val="28"/>
              </w:rPr>
            </w:pPr>
            <w:r w:rsidRPr="00180214">
              <w:rPr>
                <w:color w:val="000000" w:themeColor="text1"/>
                <w:sz w:val="28"/>
                <w:szCs w:val="28"/>
              </w:rPr>
              <w:t>2.000309.000.00.00.H18</w:t>
            </w:r>
          </w:p>
        </w:tc>
        <w:tc>
          <w:tcPr>
            <w:tcW w:w="1912" w:type="pct"/>
            <w:shd w:val="clear" w:color="auto" w:fill="auto"/>
          </w:tcPr>
          <w:p w14:paraId="1ED2A696" w14:textId="77777777" w:rsidR="00921361" w:rsidRPr="00180214" w:rsidRDefault="00921361" w:rsidP="00F92D53">
            <w:pPr>
              <w:spacing w:before="80" w:after="80"/>
              <w:jc w:val="both"/>
              <w:rPr>
                <w:color w:val="000000" w:themeColor="text1"/>
                <w:sz w:val="28"/>
                <w:szCs w:val="28"/>
              </w:rPr>
            </w:pPr>
            <w:r w:rsidRPr="00180214">
              <w:rPr>
                <w:color w:val="000000" w:themeColor="text1"/>
                <w:sz w:val="28"/>
                <w:szCs w:val="28"/>
              </w:rPr>
              <w:t>Đăng ký hoạt động bán hàng đa cấp tại địa phương</w:t>
            </w:r>
          </w:p>
        </w:tc>
        <w:tc>
          <w:tcPr>
            <w:tcW w:w="246" w:type="pct"/>
            <w:shd w:val="clear" w:color="auto" w:fill="auto"/>
          </w:tcPr>
          <w:p w14:paraId="124D7B39" w14:textId="77777777" w:rsidR="00921361" w:rsidRPr="00180214" w:rsidRDefault="005612D1" w:rsidP="00F92D53">
            <w:pPr>
              <w:spacing w:before="20" w:after="20" w:line="271" w:lineRule="auto"/>
              <w:jc w:val="both"/>
              <w:rPr>
                <w:color w:val="000000" w:themeColor="text1"/>
                <w:sz w:val="28"/>
                <w:szCs w:val="28"/>
                <w:lang w:val="sv-SE"/>
              </w:rPr>
            </w:pPr>
            <w:r w:rsidRPr="00180214">
              <w:rPr>
                <w:color w:val="000000" w:themeColor="text1"/>
                <w:sz w:val="28"/>
                <w:szCs w:val="28"/>
                <w:lang w:val="sv-SE"/>
              </w:rPr>
              <w:t>x</w:t>
            </w:r>
          </w:p>
        </w:tc>
        <w:tc>
          <w:tcPr>
            <w:tcW w:w="246" w:type="pct"/>
          </w:tcPr>
          <w:p w14:paraId="417CEC0F"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7078D7AF" w14:textId="77777777" w:rsidR="00921361" w:rsidRPr="00180214" w:rsidRDefault="00921361" w:rsidP="007C7627">
            <w:pPr>
              <w:spacing w:before="20" w:after="20" w:line="271" w:lineRule="auto"/>
              <w:jc w:val="center"/>
              <w:rPr>
                <w:color w:val="000000" w:themeColor="text1"/>
                <w:sz w:val="28"/>
                <w:szCs w:val="28"/>
                <w:lang w:val="sv-SE"/>
              </w:rPr>
            </w:pPr>
          </w:p>
        </w:tc>
        <w:tc>
          <w:tcPr>
            <w:tcW w:w="344" w:type="pct"/>
          </w:tcPr>
          <w:p w14:paraId="66F7456A"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372EE2A1" w14:textId="77777777" w:rsidR="00921361" w:rsidRPr="00180214" w:rsidRDefault="005612D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1CB8FC47"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7FB2F5B3"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1D375C0D" w14:textId="77777777" w:rsidTr="00003B30">
        <w:trPr>
          <w:trHeight w:val="397"/>
        </w:trPr>
        <w:tc>
          <w:tcPr>
            <w:tcW w:w="343" w:type="pct"/>
          </w:tcPr>
          <w:p w14:paraId="0C37B028" w14:textId="77777777" w:rsidR="00921361" w:rsidRPr="00180214" w:rsidRDefault="00921361" w:rsidP="00B01B3D">
            <w:pPr>
              <w:numPr>
                <w:ilvl w:val="0"/>
                <w:numId w:val="14"/>
              </w:numPr>
              <w:spacing w:before="80" w:after="80"/>
              <w:ind w:left="567" w:right="328"/>
              <w:jc w:val="center"/>
              <w:rPr>
                <w:color w:val="000000" w:themeColor="text1"/>
                <w:sz w:val="28"/>
                <w:szCs w:val="28"/>
              </w:rPr>
            </w:pPr>
          </w:p>
        </w:tc>
        <w:tc>
          <w:tcPr>
            <w:tcW w:w="784" w:type="pct"/>
          </w:tcPr>
          <w:p w14:paraId="4F6DA5D4" w14:textId="77777777" w:rsidR="00921361" w:rsidRPr="00180214" w:rsidRDefault="008B568F" w:rsidP="008B568F">
            <w:pPr>
              <w:spacing w:before="80" w:after="80"/>
              <w:jc w:val="both"/>
              <w:rPr>
                <w:color w:val="000000" w:themeColor="text1"/>
                <w:sz w:val="28"/>
                <w:szCs w:val="28"/>
              </w:rPr>
            </w:pPr>
            <w:r w:rsidRPr="00180214">
              <w:rPr>
                <w:color w:val="000000" w:themeColor="text1"/>
                <w:sz w:val="28"/>
                <w:szCs w:val="28"/>
              </w:rPr>
              <w:t>2.000631.000.00.00.H18</w:t>
            </w:r>
          </w:p>
        </w:tc>
        <w:tc>
          <w:tcPr>
            <w:tcW w:w="1912" w:type="pct"/>
            <w:shd w:val="clear" w:color="auto" w:fill="auto"/>
          </w:tcPr>
          <w:p w14:paraId="3C7F91CE" w14:textId="77777777" w:rsidR="00921361" w:rsidRPr="00180214" w:rsidRDefault="00921361" w:rsidP="00F92D53">
            <w:pPr>
              <w:spacing w:before="80" w:after="80"/>
              <w:jc w:val="both"/>
              <w:rPr>
                <w:color w:val="000000" w:themeColor="text1"/>
                <w:sz w:val="28"/>
                <w:szCs w:val="28"/>
              </w:rPr>
            </w:pPr>
            <w:r w:rsidRPr="00180214">
              <w:rPr>
                <w:color w:val="000000" w:themeColor="text1"/>
                <w:sz w:val="28"/>
                <w:szCs w:val="28"/>
              </w:rPr>
              <w:t>Đăng ký sửa đổi, bổ sung nội dung hoạt động bán hàng đa cấp tại địa phương</w:t>
            </w:r>
          </w:p>
        </w:tc>
        <w:tc>
          <w:tcPr>
            <w:tcW w:w="246" w:type="pct"/>
            <w:shd w:val="clear" w:color="auto" w:fill="auto"/>
          </w:tcPr>
          <w:p w14:paraId="050952DF" w14:textId="77777777" w:rsidR="00921361" w:rsidRPr="00180214" w:rsidRDefault="005612D1" w:rsidP="00F92D53">
            <w:pPr>
              <w:spacing w:before="20" w:after="20" w:line="271" w:lineRule="auto"/>
              <w:jc w:val="both"/>
              <w:rPr>
                <w:color w:val="000000" w:themeColor="text1"/>
                <w:sz w:val="28"/>
                <w:szCs w:val="28"/>
                <w:lang w:val="sv-SE"/>
              </w:rPr>
            </w:pPr>
            <w:r w:rsidRPr="00180214">
              <w:rPr>
                <w:color w:val="000000" w:themeColor="text1"/>
                <w:sz w:val="28"/>
                <w:szCs w:val="28"/>
                <w:lang w:val="sv-SE"/>
              </w:rPr>
              <w:t>x</w:t>
            </w:r>
          </w:p>
        </w:tc>
        <w:tc>
          <w:tcPr>
            <w:tcW w:w="246" w:type="pct"/>
          </w:tcPr>
          <w:p w14:paraId="51BCEFFB"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584F4826" w14:textId="77777777" w:rsidR="00921361" w:rsidRPr="00180214" w:rsidRDefault="00921361" w:rsidP="007C7627">
            <w:pPr>
              <w:spacing w:before="20" w:after="20" w:line="271" w:lineRule="auto"/>
              <w:jc w:val="center"/>
              <w:rPr>
                <w:color w:val="000000" w:themeColor="text1"/>
                <w:sz w:val="28"/>
                <w:szCs w:val="28"/>
                <w:lang w:val="sv-SE"/>
              </w:rPr>
            </w:pPr>
          </w:p>
        </w:tc>
        <w:tc>
          <w:tcPr>
            <w:tcW w:w="344" w:type="pct"/>
          </w:tcPr>
          <w:p w14:paraId="748FBD15"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4955C251" w14:textId="77777777" w:rsidR="00921361" w:rsidRPr="00180214" w:rsidRDefault="005612D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7A0C88A5"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4DE31F5F"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3FE56DC8" w14:textId="77777777" w:rsidTr="00003B30">
        <w:trPr>
          <w:trHeight w:val="397"/>
        </w:trPr>
        <w:tc>
          <w:tcPr>
            <w:tcW w:w="343" w:type="pct"/>
          </w:tcPr>
          <w:p w14:paraId="6FD31EB5" w14:textId="77777777" w:rsidR="00921361" w:rsidRPr="00180214" w:rsidRDefault="00921361" w:rsidP="00B01B3D">
            <w:pPr>
              <w:numPr>
                <w:ilvl w:val="0"/>
                <w:numId w:val="14"/>
              </w:numPr>
              <w:spacing w:before="80" w:after="80"/>
              <w:ind w:left="567" w:right="328"/>
              <w:jc w:val="center"/>
              <w:rPr>
                <w:color w:val="000000" w:themeColor="text1"/>
                <w:sz w:val="28"/>
                <w:szCs w:val="28"/>
              </w:rPr>
            </w:pPr>
          </w:p>
        </w:tc>
        <w:tc>
          <w:tcPr>
            <w:tcW w:w="784" w:type="pct"/>
          </w:tcPr>
          <w:p w14:paraId="114E0A9B" w14:textId="77777777" w:rsidR="00921361" w:rsidRPr="00180214" w:rsidRDefault="008B568F" w:rsidP="008B568F">
            <w:pPr>
              <w:spacing w:before="80" w:after="80"/>
              <w:jc w:val="both"/>
              <w:rPr>
                <w:color w:val="000000" w:themeColor="text1"/>
                <w:sz w:val="28"/>
                <w:szCs w:val="28"/>
              </w:rPr>
            </w:pPr>
            <w:r w:rsidRPr="00180214">
              <w:rPr>
                <w:color w:val="000000" w:themeColor="text1"/>
                <w:sz w:val="28"/>
                <w:szCs w:val="28"/>
              </w:rPr>
              <w:t>2.000619.000.00.00.H18</w:t>
            </w:r>
          </w:p>
        </w:tc>
        <w:tc>
          <w:tcPr>
            <w:tcW w:w="1912" w:type="pct"/>
            <w:shd w:val="clear" w:color="auto" w:fill="auto"/>
          </w:tcPr>
          <w:p w14:paraId="79F991BB" w14:textId="77777777" w:rsidR="00921361" w:rsidRPr="00180214" w:rsidRDefault="00921361" w:rsidP="00B51C81">
            <w:pPr>
              <w:spacing w:before="80" w:after="80"/>
              <w:jc w:val="both"/>
              <w:rPr>
                <w:color w:val="000000" w:themeColor="text1"/>
                <w:sz w:val="28"/>
                <w:szCs w:val="28"/>
              </w:rPr>
            </w:pPr>
            <w:r w:rsidRPr="00180214">
              <w:rPr>
                <w:color w:val="000000" w:themeColor="text1"/>
                <w:sz w:val="28"/>
                <w:szCs w:val="28"/>
              </w:rPr>
              <w:t>Chấm dứt hoạt động bán hàng đa cấp tại địa phương</w:t>
            </w:r>
          </w:p>
        </w:tc>
        <w:tc>
          <w:tcPr>
            <w:tcW w:w="246" w:type="pct"/>
            <w:shd w:val="clear" w:color="auto" w:fill="auto"/>
            <w:vAlign w:val="center"/>
          </w:tcPr>
          <w:p w14:paraId="7658A053" w14:textId="77777777" w:rsidR="00921361" w:rsidRPr="00180214" w:rsidRDefault="005612D1" w:rsidP="00B51C81">
            <w:pPr>
              <w:spacing w:before="20" w:after="20" w:line="271" w:lineRule="auto"/>
              <w:jc w:val="both"/>
              <w:rPr>
                <w:color w:val="000000" w:themeColor="text1"/>
                <w:sz w:val="28"/>
                <w:szCs w:val="28"/>
                <w:lang w:val="sv-SE"/>
              </w:rPr>
            </w:pPr>
            <w:r w:rsidRPr="00180214">
              <w:rPr>
                <w:color w:val="000000" w:themeColor="text1"/>
                <w:sz w:val="28"/>
                <w:szCs w:val="28"/>
                <w:lang w:val="sv-SE"/>
              </w:rPr>
              <w:t>x</w:t>
            </w:r>
          </w:p>
        </w:tc>
        <w:tc>
          <w:tcPr>
            <w:tcW w:w="246" w:type="pct"/>
          </w:tcPr>
          <w:p w14:paraId="410B97D9"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74CD37DF" w14:textId="77777777" w:rsidR="00921361" w:rsidRPr="00180214" w:rsidRDefault="00921361" w:rsidP="007C7627">
            <w:pPr>
              <w:spacing w:before="20" w:after="20" w:line="271" w:lineRule="auto"/>
              <w:jc w:val="center"/>
              <w:rPr>
                <w:color w:val="000000" w:themeColor="text1"/>
                <w:sz w:val="28"/>
                <w:szCs w:val="28"/>
                <w:lang w:val="sv-SE"/>
              </w:rPr>
            </w:pPr>
          </w:p>
        </w:tc>
        <w:tc>
          <w:tcPr>
            <w:tcW w:w="344" w:type="pct"/>
          </w:tcPr>
          <w:p w14:paraId="7FE55042"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1B44E3B2"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3CDFF6E9"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77101AEA"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136A4C4C" w14:textId="77777777" w:rsidTr="00003B30">
        <w:trPr>
          <w:trHeight w:val="397"/>
        </w:trPr>
        <w:tc>
          <w:tcPr>
            <w:tcW w:w="343" w:type="pct"/>
          </w:tcPr>
          <w:p w14:paraId="5FB16559" w14:textId="77777777" w:rsidR="00921361" w:rsidRPr="00180214" w:rsidRDefault="00921361" w:rsidP="00B01B3D">
            <w:pPr>
              <w:numPr>
                <w:ilvl w:val="0"/>
                <w:numId w:val="14"/>
              </w:numPr>
              <w:spacing w:before="80" w:after="80"/>
              <w:ind w:left="567" w:right="328"/>
              <w:jc w:val="center"/>
              <w:rPr>
                <w:color w:val="000000" w:themeColor="text1"/>
                <w:sz w:val="28"/>
                <w:szCs w:val="28"/>
              </w:rPr>
            </w:pPr>
          </w:p>
        </w:tc>
        <w:tc>
          <w:tcPr>
            <w:tcW w:w="784" w:type="pct"/>
          </w:tcPr>
          <w:p w14:paraId="338A036A" w14:textId="77777777" w:rsidR="00921361" w:rsidRPr="00180214" w:rsidRDefault="003F48FD" w:rsidP="003F48FD">
            <w:pPr>
              <w:spacing w:before="80" w:after="80"/>
              <w:jc w:val="both"/>
              <w:rPr>
                <w:color w:val="000000" w:themeColor="text1"/>
                <w:sz w:val="28"/>
                <w:szCs w:val="28"/>
              </w:rPr>
            </w:pPr>
            <w:r w:rsidRPr="00180214">
              <w:rPr>
                <w:color w:val="000000" w:themeColor="text1"/>
                <w:sz w:val="28"/>
                <w:szCs w:val="28"/>
              </w:rPr>
              <w:t>2.000609.000.00.00.H18</w:t>
            </w:r>
          </w:p>
        </w:tc>
        <w:tc>
          <w:tcPr>
            <w:tcW w:w="1912" w:type="pct"/>
            <w:shd w:val="clear" w:color="auto" w:fill="auto"/>
          </w:tcPr>
          <w:p w14:paraId="50B1CB8E" w14:textId="77777777" w:rsidR="00921361" w:rsidRPr="00180214" w:rsidRDefault="00921361" w:rsidP="00B51C81">
            <w:pPr>
              <w:spacing w:before="80" w:after="80"/>
              <w:jc w:val="both"/>
              <w:rPr>
                <w:color w:val="000000" w:themeColor="text1"/>
                <w:sz w:val="28"/>
                <w:szCs w:val="28"/>
              </w:rPr>
            </w:pPr>
            <w:r w:rsidRPr="00180214">
              <w:rPr>
                <w:color w:val="000000" w:themeColor="text1"/>
                <w:sz w:val="28"/>
                <w:szCs w:val="28"/>
              </w:rPr>
              <w:t>Thông báo tổ chức hội nghị, hội thảo, đào tạo</w:t>
            </w:r>
          </w:p>
        </w:tc>
        <w:tc>
          <w:tcPr>
            <w:tcW w:w="246" w:type="pct"/>
            <w:shd w:val="clear" w:color="auto" w:fill="auto"/>
            <w:vAlign w:val="center"/>
          </w:tcPr>
          <w:p w14:paraId="4FDADC74" w14:textId="77777777" w:rsidR="00921361" w:rsidRPr="00180214" w:rsidRDefault="00921361" w:rsidP="00B51C81">
            <w:pPr>
              <w:spacing w:before="20" w:after="20" w:line="271" w:lineRule="auto"/>
              <w:jc w:val="both"/>
              <w:rPr>
                <w:color w:val="000000" w:themeColor="text1"/>
                <w:sz w:val="28"/>
                <w:szCs w:val="28"/>
                <w:lang w:val="sv-SE"/>
              </w:rPr>
            </w:pPr>
          </w:p>
        </w:tc>
        <w:tc>
          <w:tcPr>
            <w:tcW w:w="246" w:type="pct"/>
          </w:tcPr>
          <w:p w14:paraId="1A482E20"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5E1E4F40" w14:textId="77777777" w:rsidR="00921361" w:rsidRPr="00180214" w:rsidRDefault="003F48FD" w:rsidP="007C7627">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344" w:type="pct"/>
          </w:tcPr>
          <w:p w14:paraId="4BD32AFB" w14:textId="77777777" w:rsidR="00921361" w:rsidRPr="00180214" w:rsidRDefault="003F48FD"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7F24CC20"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41B7EBE0"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47E0BAC7"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52A6B5E7" w14:textId="77777777" w:rsidTr="00003B30">
        <w:trPr>
          <w:trHeight w:val="397"/>
        </w:trPr>
        <w:tc>
          <w:tcPr>
            <w:tcW w:w="343" w:type="pct"/>
          </w:tcPr>
          <w:p w14:paraId="6FFDB794" w14:textId="77777777" w:rsidR="00921361" w:rsidRPr="00180214" w:rsidRDefault="00921361" w:rsidP="00B01B3D">
            <w:pPr>
              <w:numPr>
                <w:ilvl w:val="0"/>
                <w:numId w:val="14"/>
              </w:numPr>
              <w:spacing w:before="80" w:after="80"/>
              <w:ind w:left="567" w:right="328"/>
              <w:jc w:val="center"/>
              <w:rPr>
                <w:color w:val="000000" w:themeColor="text1"/>
                <w:sz w:val="28"/>
                <w:szCs w:val="28"/>
              </w:rPr>
            </w:pPr>
          </w:p>
        </w:tc>
        <w:tc>
          <w:tcPr>
            <w:tcW w:w="784" w:type="pct"/>
          </w:tcPr>
          <w:p w14:paraId="73789CE7" w14:textId="77777777" w:rsidR="00921361" w:rsidRPr="00180214" w:rsidRDefault="001F102F" w:rsidP="001F102F">
            <w:pPr>
              <w:spacing w:before="80" w:after="80"/>
              <w:jc w:val="both"/>
              <w:rPr>
                <w:color w:val="000000" w:themeColor="text1"/>
                <w:sz w:val="28"/>
                <w:szCs w:val="28"/>
              </w:rPr>
            </w:pPr>
            <w:r w:rsidRPr="00180214">
              <w:rPr>
                <w:color w:val="000000" w:themeColor="text1"/>
                <w:sz w:val="28"/>
                <w:szCs w:val="28"/>
              </w:rPr>
              <w:t>2.000191.000.00.00.H18</w:t>
            </w:r>
          </w:p>
        </w:tc>
        <w:tc>
          <w:tcPr>
            <w:tcW w:w="1912" w:type="pct"/>
            <w:shd w:val="clear" w:color="auto" w:fill="auto"/>
          </w:tcPr>
          <w:p w14:paraId="752838BC" w14:textId="77777777" w:rsidR="00921361" w:rsidRPr="00180214" w:rsidRDefault="00921361" w:rsidP="00B51C81">
            <w:pPr>
              <w:spacing w:before="80" w:after="80"/>
              <w:jc w:val="both"/>
              <w:rPr>
                <w:color w:val="000000" w:themeColor="text1"/>
                <w:sz w:val="28"/>
                <w:szCs w:val="28"/>
              </w:rPr>
            </w:pPr>
            <w:r w:rsidRPr="00180214">
              <w:rPr>
                <w:color w:val="000000" w:themeColor="text1"/>
                <w:sz w:val="28"/>
                <w:szCs w:val="28"/>
              </w:rPr>
              <w:t>Đăng ký Hợp đồng theo mẫu và điều kiện giao dịch chung thuộc thẩm quyền của Sở Công Thương</w:t>
            </w:r>
          </w:p>
        </w:tc>
        <w:tc>
          <w:tcPr>
            <w:tcW w:w="246" w:type="pct"/>
            <w:shd w:val="clear" w:color="auto" w:fill="auto"/>
            <w:vAlign w:val="center"/>
          </w:tcPr>
          <w:p w14:paraId="23157704" w14:textId="77777777" w:rsidR="00921361" w:rsidRPr="00180214" w:rsidRDefault="00921361" w:rsidP="00B51C81">
            <w:pPr>
              <w:spacing w:before="20" w:after="20" w:line="271" w:lineRule="auto"/>
              <w:jc w:val="both"/>
              <w:rPr>
                <w:color w:val="000000" w:themeColor="text1"/>
                <w:sz w:val="28"/>
                <w:szCs w:val="28"/>
                <w:lang w:val="sv-SE"/>
              </w:rPr>
            </w:pPr>
          </w:p>
        </w:tc>
        <w:tc>
          <w:tcPr>
            <w:tcW w:w="246" w:type="pct"/>
          </w:tcPr>
          <w:p w14:paraId="09838B87" w14:textId="77777777" w:rsidR="00921361" w:rsidRPr="00180214" w:rsidRDefault="00921361" w:rsidP="009A7E83">
            <w:pPr>
              <w:spacing w:before="20" w:after="20" w:line="271" w:lineRule="auto"/>
              <w:jc w:val="center"/>
              <w:rPr>
                <w:color w:val="000000" w:themeColor="text1"/>
                <w:sz w:val="28"/>
                <w:szCs w:val="28"/>
                <w:lang w:val="sv-SE"/>
              </w:rPr>
            </w:pPr>
          </w:p>
        </w:tc>
        <w:tc>
          <w:tcPr>
            <w:tcW w:w="243" w:type="pct"/>
          </w:tcPr>
          <w:p w14:paraId="168C80EE" w14:textId="77777777" w:rsidR="00921361" w:rsidRPr="00180214" w:rsidRDefault="001F102F" w:rsidP="00CE0F99">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344" w:type="pct"/>
          </w:tcPr>
          <w:p w14:paraId="273AD77F" w14:textId="77777777" w:rsidR="00921361" w:rsidRPr="00180214" w:rsidRDefault="001F102F"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769DCFC"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534F6BB7"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28E41FDA"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471D893B" w14:textId="77777777" w:rsidTr="00003B30">
        <w:trPr>
          <w:trHeight w:val="378"/>
        </w:trPr>
        <w:tc>
          <w:tcPr>
            <w:tcW w:w="343" w:type="pct"/>
          </w:tcPr>
          <w:p w14:paraId="609D323D" w14:textId="77777777" w:rsidR="00921361" w:rsidRPr="00180214" w:rsidRDefault="00921361" w:rsidP="001575FE">
            <w:pPr>
              <w:ind w:right="328"/>
              <w:rPr>
                <w:color w:val="000000" w:themeColor="text1"/>
                <w:sz w:val="28"/>
                <w:szCs w:val="28"/>
              </w:rPr>
            </w:pPr>
            <w:r w:rsidRPr="00180214">
              <w:rPr>
                <w:color w:val="000000" w:themeColor="text1"/>
                <w:sz w:val="28"/>
                <w:szCs w:val="28"/>
              </w:rPr>
              <w:t>IV</w:t>
            </w:r>
          </w:p>
        </w:tc>
        <w:tc>
          <w:tcPr>
            <w:tcW w:w="784" w:type="pct"/>
          </w:tcPr>
          <w:p w14:paraId="099D2767" w14:textId="77777777" w:rsidR="00921361" w:rsidRPr="00180214" w:rsidRDefault="00921361" w:rsidP="007C7627">
            <w:pPr>
              <w:jc w:val="both"/>
              <w:rPr>
                <w:b/>
                <w:color w:val="000000" w:themeColor="text1"/>
                <w:sz w:val="28"/>
                <w:szCs w:val="28"/>
              </w:rPr>
            </w:pPr>
          </w:p>
        </w:tc>
        <w:tc>
          <w:tcPr>
            <w:tcW w:w="1912" w:type="pct"/>
            <w:shd w:val="clear" w:color="auto" w:fill="auto"/>
          </w:tcPr>
          <w:p w14:paraId="6CFD5AB4" w14:textId="77777777" w:rsidR="00921361" w:rsidRPr="00180214" w:rsidRDefault="00921361" w:rsidP="007C7627">
            <w:pPr>
              <w:jc w:val="both"/>
              <w:rPr>
                <w:color w:val="000000" w:themeColor="text1"/>
                <w:sz w:val="28"/>
                <w:szCs w:val="28"/>
              </w:rPr>
            </w:pPr>
            <w:r w:rsidRPr="00180214">
              <w:rPr>
                <w:b/>
                <w:color w:val="000000" w:themeColor="text1"/>
                <w:sz w:val="28"/>
                <w:szCs w:val="28"/>
              </w:rPr>
              <w:t>Lĩnh vực Lưu thông hàng hóa trong nước</w:t>
            </w:r>
          </w:p>
        </w:tc>
        <w:tc>
          <w:tcPr>
            <w:tcW w:w="246" w:type="pct"/>
            <w:shd w:val="clear" w:color="auto" w:fill="auto"/>
            <w:vAlign w:val="center"/>
          </w:tcPr>
          <w:p w14:paraId="4E8DA5BF" w14:textId="77777777" w:rsidR="00921361" w:rsidRPr="00180214" w:rsidRDefault="00921361" w:rsidP="00094678">
            <w:pPr>
              <w:spacing w:before="20" w:after="20" w:line="271" w:lineRule="auto"/>
              <w:jc w:val="center"/>
              <w:rPr>
                <w:color w:val="000000" w:themeColor="text1"/>
                <w:sz w:val="28"/>
                <w:szCs w:val="28"/>
                <w:lang w:val="sv-SE"/>
              </w:rPr>
            </w:pPr>
          </w:p>
        </w:tc>
        <w:tc>
          <w:tcPr>
            <w:tcW w:w="246" w:type="pct"/>
          </w:tcPr>
          <w:p w14:paraId="2B1C820E" w14:textId="77777777" w:rsidR="00921361" w:rsidRPr="00180214" w:rsidRDefault="00921361" w:rsidP="004E36B3">
            <w:pPr>
              <w:shd w:val="clear" w:color="auto" w:fill="FFFFFF"/>
              <w:spacing w:before="120"/>
              <w:rPr>
                <w:color w:val="000000" w:themeColor="text1"/>
                <w:sz w:val="28"/>
                <w:szCs w:val="28"/>
              </w:rPr>
            </w:pPr>
          </w:p>
        </w:tc>
        <w:tc>
          <w:tcPr>
            <w:tcW w:w="243" w:type="pct"/>
          </w:tcPr>
          <w:p w14:paraId="7FB61B9D" w14:textId="77777777" w:rsidR="00921361" w:rsidRPr="00180214" w:rsidRDefault="00921361" w:rsidP="003C7157">
            <w:pPr>
              <w:ind w:firstLine="6"/>
              <w:jc w:val="both"/>
              <w:rPr>
                <w:color w:val="000000" w:themeColor="text1"/>
                <w:sz w:val="28"/>
                <w:szCs w:val="28"/>
                <w:lang w:val="sv-SE"/>
              </w:rPr>
            </w:pPr>
          </w:p>
        </w:tc>
        <w:tc>
          <w:tcPr>
            <w:tcW w:w="344" w:type="pct"/>
          </w:tcPr>
          <w:p w14:paraId="084E4FA6"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3F523F4A"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5152C543" w14:textId="77777777" w:rsidR="00921361" w:rsidRPr="00180214" w:rsidRDefault="00921361" w:rsidP="001E2559">
            <w:pPr>
              <w:spacing w:before="40" w:after="40"/>
              <w:jc w:val="center"/>
              <w:rPr>
                <w:color w:val="000000" w:themeColor="text1"/>
                <w:sz w:val="26"/>
                <w:szCs w:val="26"/>
                <w:lang w:val="pt-BR"/>
              </w:rPr>
            </w:pPr>
          </w:p>
        </w:tc>
        <w:tc>
          <w:tcPr>
            <w:tcW w:w="294" w:type="pct"/>
          </w:tcPr>
          <w:p w14:paraId="6F666AD6"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173E8DB3" w14:textId="77777777" w:rsidTr="00003B30">
        <w:trPr>
          <w:trHeight w:val="983"/>
        </w:trPr>
        <w:tc>
          <w:tcPr>
            <w:tcW w:w="343" w:type="pct"/>
          </w:tcPr>
          <w:p w14:paraId="53266F14"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04803985" w14:textId="77777777" w:rsidR="00921361" w:rsidRPr="00180214" w:rsidRDefault="00C00BBC" w:rsidP="00C00BBC">
            <w:pPr>
              <w:jc w:val="both"/>
              <w:rPr>
                <w:color w:val="000000" w:themeColor="text1"/>
                <w:sz w:val="28"/>
                <w:szCs w:val="28"/>
              </w:rPr>
            </w:pPr>
            <w:r w:rsidRPr="00180214">
              <w:rPr>
                <w:color w:val="000000" w:themeColor="text1"/>
                <w:sz w:val="28"/>
                <w:szCs w:val="28"/>
              </w:rPr>
              <w:t>2.000674.000.00.00.H18</w:t>
            </w:r>
          </w:p>
        </w:tc>
        <w:tc>
          <w:tcPr>
            <w:tcW w:w="1912" w:type="pct"/>
            <w:shd w:val="clear" w:color="auto" w:fill="auto"/>
          </w:tcPr>
          <w:p w14:paraId="462B6255" w14:textId="77777777" w:rsidR="00921361" w:rsidRPr="00180214" w:rsidRDefault="00921361" w:rsidP="007C7627">
            <w:pPr>
              <w:jc w:val="both"/>
              <w:rPr>
                <w:color w:val="000000" w:themeColor="text1"/>
                <w:sz w:val="28"/>
                <w:szCs w:val="28"/>
              </w:rPr>
            </w:pPr>
            <w:r w:rsidRPr="00180214">
              <w:rPr>
                <w:color w:val="000000" w:themeColor="text1"/>
                <w:sz w:val="28"/>
                <w:szCs w:val="28"/>
              </w:rPr>
              <w:t>Cấp giấy xác nhận đủ điều kiện làm tổng đại lý kinh doanh xăng dầu thuộc thẩm quyền cấp của Sở Công Thương</w:t>
            </w:r>
          </w:p>
        </w:tc>
        <w:tc>
          <w:tcPr>
            <w:tcW w:w="246" w:type="pct"/>
            <w:shd w:val="clear" w:color="auto" w:fill="auto"/>
            <w:vAlign w:val="center"/>
          </w:tcPr>
          <w:p w14:paraId="09682781" w14:textId="77777777" w:rsidR="00921361" w:rsidRPr="00180214" w:rsidRDefault="0013080E" w:rsidP="00E85CB9">
            <w:pPr>
              <w:spacing w:before="20" w:after="20" w:line="271" w:lineRule="auto"/>
              <w:rPr>
                <w:color w:val="000000" w:themeColor="text1"/>
                <w:sz w:val="28"/>
                <w:szCs w:val="28"/>
                <w:lang w:val="sv-SE"/>
              </w:rPr>
            </w:pPr>
            <w:r w:rsidRPr="00180214">
              <w:rPr>
                <w:color w:val="000000" w:themeColor="text1"/>
                <w:sz w:val="28"/>
                <w:szCs w:val="28"/>
                <w:lang w:val="sv-SE"/>
              </w:rPr>
              <w:t>x</w:t>
            </w:r>
          </w:p>
        </w:tc>
        <w:tc>
          <w:tcPr>
            <w:tcW w:w="246" w:type="pct"/>
          </w:tcPr>
          <w:p w14:paraId="7BC0446B" w14:textId="77777777" w:rsidR="00921361" w:rsidRPr="00180214" w:rsidRDefault="00921361" w:rsidP="004E36B3">
            <w:pPr>
              <w:shd w:val="clear" w:color="auto" w:fill="FFFFFF"/>
              <w:spacing w:before="120"/>
              <w:rPr>
                <w:color w:val="000000" w:themeColor="text1"/>
                <w:sz w:val="28"/>
                <w:szCs w:val="28"/>
              </w:rPr>
            </w:pPr>
          </w:p>
        </w:tc>
        <w:tc>
          <w:tcPr>
            <w:tcW w:w="243" w:type="pct"/>
          </w:tcPr>
          <w:p w14:paraId="1A0DC4CB" w14:textId="77777777" w:rsidR="00921361" w:rsidRPr="00180214" w:rsidRDefault="00921361" w:rsidP="003C7157">
            <w:pPr>
              <w:ind w:firstLine="6"/>
              <w:jc w:val="both"/>
              <w:rPr>
                <w:color w:val="000000" w:themeColor="text1"/>
                <w:sz w:val="28"/>
                <w:szCs w:val="28"/>
                <w:lang w:val="sv-SE"/>
              </w:rPr>
            </w:pPr>
          </w:p>
        </w:tc>
        <w:tc>
          <w:tcPr>
            <w:tcW w:w="344" w:type="pct"/>
          </w:tcPr>
          <w:p w14:paraId="1D436668"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3DBC6246"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7F12DDA2"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1CD97A0"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1FB0B06D" w14:textId="77777777" w:rsidTr="00003B30">
        <w:trPr>
          <w:trHeight w:val="397"/>
        </w:trPr>
        <w:tc>
          <w:tcPr>
            <w:tcW w:w="343" w:type="pct"/>
          </w:tcPr>
          <w:p w14:paraId="55CEC4D2"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7861A05A" w14:textId="77777777" w:rsidR="00921361" w:rsidRPr="00180214" w:rsidRDefault="00C00BBC" w:rsidP="00C00BBC">
            <w:pPr>
              <w:jc w:val="both"/>
              <w:rPr>
                <w:color w:val="000000" w:themeColor="text1"/>
                <w:sz w:val="28"/>
                <w:szCs w:val="28"/>
              </w:rPr>
            </w:pPr>
            <w:r w:rsidRPr="00180214">
              <w:rPr>
                <w:color w:val="000000" w:themeColor="text1"/>
                <w:sz w:val="28"/>
                <w:szCs w:val="28"/>
              </w:rPr>
              <w:t>2.000666.000.00.00.H18</w:t>
            </w:r>
          </w:p>
        </w:tc>
        <w:tc>
          <w:tcPr>
            <w:tcW w:w="1912" w:type="pct"/>
            <w:shd w:val="clear" w:color="auto" w:fill="auto"/>
          </w:tcPr>
          <w:p w14:paraId="54518465" w14:textId="77777777" w:rsidR="00921361" w:rsidRPr="00180214" w:rsidRDefault="00921361" w:rsidP="007C7627">
            <w:pPr>
              <w:jc w:val="both"/>
              <w:rPr>
                <w:color w:val="000000" w:themeColor="text1"/>
                <w:sz w:val="28"/>
                <w:szCs w:val="28"/>
              </w:rPr>
            </w:pPr>
            <w:r w:rsidRPr="00180214">
              <w:rPr>
                <w:color w:val="000000" w:themeColor="text1"/>
                <w:sz w:val="28"/>
                <w:szCs w:val="28"/>
              </w:rPr>
              <w:t>Cấp sửa đổi Giấy xác nhận đủ điều kiện làm tổng đại lý kinh doanh xăng dầu thuộc thẩm quyền cấp của Sở Công Thương</w:t>
            </w:r>
          </w:p>
        </w:tc>
        <w:tc>
          <w:tcPr>
            <w:tcW w:w="246" w:type="pct"/>
            <w:shd w:val="clear" w:color="auto" w:fill="auto"/>
            <w:vAlign w:val="center"/>
          </w:tcPr>
          <w:p w14:paraId="5650FF84"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7C674936"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217089CA" w14:textId="77777777" w:rsidR="00921361" w:rsidRPr="00180214" w:rsidRDefault="00921361" w:rsidP="00B102EB">
            <w:pPr>
              <w:ind w:firstLine="6"/>
              <w:jc w:val="both"/>
              <w:rPr>
                <w:color w:val="000000" w:themeColor="text1"/>
                <w:sz w:val="28"/>
                <w:szCs w:val="28"/>
                <w:lang w:val="sv-SE"/>
              </w:rPr>
            </w:pPr>
          </w:p>
        </w:tc>
        <w:tc>
          <w:tcPr>
            <w:tcW w:w="344" w:type="pct"/>
          </w:tcPr>
          <w:p w14:paraId="7562D6E2"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6BDA8766"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39893217"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5F5374B2"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4214D30F" w14:textId="77777777" w:rsidTr="00003B30">
        <w:trPr>
          <w:trHeight w:val="397"/>
        </w:trPr>
        <w:tc>
          <w:tcPr>
            <w:tcW w:w="343" w:type="pct"/>
          </w:tcPr>
          <w:p w14:paraId="586CFE51"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68655685" w14:textId="77777777" w:rsidR="00921361" w:rsidRPr="00180214" w:rsidRDefault="00544C32" w:rsidP="00544C32">
            <w:pPr>
              <w:jc w:val="both"/>
              <w:rPr>
                <w:color w:val="000000" w:themeColor="text1"/>
                <w:sz w:val="28"/>
                <w:szCs w:val="28"/>
              </w:rPr>
            </w:pPr>
            <w:r w:rsidRPr="00180214">
              <w:rPr>
                <w:color w:val="000000" w:themeColor="text1"/>
                <w:sz w:val="28"/>
                <w:szCs w:val="28"/>
              </w:rPr>
              <w:t>2.000664.000.00.00.H18</w:t>
            </w:r>
          </w:p>
        </w:tc>
        <w:tc>
          <w:tcPr>
            <w:tcW w:w="1912" w:type="pct"/>
            <w:shd w:val="clear" w:color="auto" w:fill="auto"/>
          </w:tcPr>
          <w:p w14:paraId="12B51824" w14:textId="77777777" w:rsidR="00921361" w:rsidRPr="00180214" w:rsidRDefault="00921361" w:rsidP="007C7627">
            <w:pPr>
              <w:jc w:val="both"/>
              <w:rPr>
                <w:color w:val="000000" w:themeColor="text1"/>
                <w:sz w:val="28"/>
                <w:szCs w:val="28"/>
              </w:rPr>
            </w:pPr>
            <w:r w:rsidRPr="00180214">
              <w:rPr>
                <w:color w:val="000000" w:themeColor="text1"/>
                <w:sz w:val="28"/>
                <w:szCs w:val="28"/>
              </w:rPr>
              <w:t>Cấp lại giấy xác nhận đủ điều kiện làm tổng đại lý kinh doanh xăng dầu thuộc thẩm quyền cấp của Sở Công Thương</w:t>
            </w:r>
          </w:p>
        </w:tc>
        <w:tc>
          <w:tcPr>
            <w:tcW w:w="246" w:type="pct"/>
            <w:shd w:val="clear" w:color="auto" w:fill="auto"/>
            <w:vAlign w:val="center"/>
          </w:tcPr>
          <w:p w14:paraId="486BDF2A"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D5D3009"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2B08CB0C" w14:textId="77777777" w:rsidR="00921361" w:rsidRPr="00180214" w:rsidRDefault="00921361" w:rsidP="00B102EB">
            <w:pPr>
              <w:ind w:firstLine="6"/>
              <w:jc w:val="both"/>
              <w:rPr>
                <w:color w:val="000000" w:themeColor="text1"/>
                <w:sz w:val="28"/>
                <w:szCs w:val="28"/>
                <w:lang w:val="sv-SE"/>
              </w:rPr>
            </w:pPr>
          </w:p>
        </w:tc>
        <w:tc>
          <w:tcPr>
            <w:tcW w:w="344" w:type="pct"/>
          </w:tcPr>
          <w:p w14:paraId="0B6255EB"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5686C195" w14:textId="77777777" w:rsidR="00921361" w:rsidRPr="00180214" w:rsidRDefault="00921361" w:rsidP="001E2559">
            <w:pPr>
              <w:spacing w:before="40" w:after="40"/>
              <w:jc w:val="center"/>
              <w:rPr>
                <w:color w:val="000000" w:themeColor="text1"/>
                <w:sz w:val="26"/>
                <w:szCs w:val="26"/>
                <w:lang w:val="pt-BR"/>
              </w:rPr>
            </w:pPr>
          </w:p>
        </w:tc>
        <w:tc>
          <w:tcPr>
            <w:tcW w:w="246" w:type="pct"/>
          </w:tcPr>
          <w:p w14:paraId="0ABD473A"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A62243C"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06FE04BD" w14:textId="77777777" w:rsidTr="00003B30">
        <w:trPr>
          <w:trHeight w:val="397"/>
        </w:trPr>
        <w:tc>
          <w:tcPr>
            <w:tcW w:w="343" w:type="pct"/>
          </w:tcPr>
          <w:p w14:paraId="33F1C84E"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5D9E3AB7" w14:textId="77777777" w:rsidR="00921361" w:rsidRPr="00180214" w:rsidRDefault="00544C32" w:rsidP="00544C32">
            <w:pPr>
              <w:jc w:val="both"/>
              <w:rPr>
                <w:color w:val="000000" w:themeColor="text1"/>
                <w:sz w:val="28"/>
                <w:szCs w:val="28"/>
              </w:rPr>
            </w:pPr>
            <w:r w:rsidRPr="00180214">
              <w:rPr>
                <w:color w:val="000000" w:themeColor="text1"/>
                <w:sz w:val="28"/>
                <w:szCs w:val="28"/>
              </w:rPr>
              <w:t>2.000673.000.00.00.H18</w:t>
            </w:r>
          </w:p>
        </w:tc>
        <w:tc>
          <w:tcPr>
            <w:tcW w:w="1912" w:type="pct"/>
            <w:shd w:val="clear" w:color="auto" w:fill="auto"/>
          </w:tcPr>
          <w:p w14:paraId="1A3F6B47" w14:textId="77777777" w:rsidR="00921361" w:rsidRPr="00180214" w:rsidRDefault="00921361" w:rsidP="007C7627">
            <w:pPr>
              <w:jc w:val="both"/>
              <w:rPr>
                <w:color w:val="000000" w:themeColor="text1"/>
                <w:sz w:val="28"/>
                <w:szCs w:val="28"/>
              </w:rPr>
            </w:pPr>
            <w:r w:rsidRPr="00180214">
              <w:rPr>
                <w:color w:val="000000" w:themeColor="text1"/>
                <w:sz w:val="28"/>
                <w:szCs w:val="28"/>
              </w:rPr>
              <w:t>Cấp giấy xác nhận đủ điều kiện làm đại lý bán lẻ xăng dầu</w:t>
            </w:r>
          </w:p>
        </w:tc>
        <w:tc>
          <w:tcPr>
            <w:tcW w:w="246" w:type="pct"/>
            <w:shd w:val="clear" w:color="auto" w:fill="auto"/>
            <w:vAlign w:val="center"/>
          </w:tcPr>
          <w:p w14:paraId="0E0352BF"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308A1598"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3C6B4881" w14:textId="77777777" w:rsidR="00921361" w:rsidRPr="00180214" w:rsidRDefault="00921361" w:rsidP="00B102EB">
            <w:pPr>
              <w:ind w:firstLine="6"/>
              <w:jc w:val="both"/>
              <w:rPr>
                <w:color w:val="000000" w:themeColor="text1"/>
                <w:sz w:val="28"/>
                <w:szCs w:val="28"/>
                <w:lang w:val="sv-SE"/>
              </w:rPr>
            </w:pPr>
          </w:p>
        </w:tc>
        <w:tc>
          <w:tcPr>
            <w:tcW w:w="344" w:type="pct"/>
          </w:tcPr>
          <w:p w14:paraId="7AC93FFF"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15A91040"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11E12F69"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6E47F8D"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27257E6E" w14:textId="77777777" w:rsidTr="00003B30">
        <w:trPr>
          <w:trHeight w:val="397"/>
        </w:trPr>
        <w:tc>
          <w:tcPr>
            <w:tcW w:w="343" w:type="pct"/>
          </w:tcPr>
          <w:p w14:paraId="5A088932" w14:textId="77777777" w:rsidR="00921361" w:rsidRPr="00180214" w:rsidRDefault="00921361" w:rsidP="00B01B3D">
            <w:pPr>
              <w:numPr>
                <w:ilvl w:val="0"/>
                <w:numId w:val="14"/>
              </w:numPr>
              <w:spacing w:before="80" w:after="80"/>
              <w:ind w:left="567" w:right="328"/>
              <w:jc w:val="center"/>
              <w:rPr>
                <w:color w:val="000000" w:themeColor="text1"/>
                <w:sz w:val="28"/>
                <w:szCs w:val="28"/>
              </w:rPr>
            </w:pPr>
          </w:p>
        </w:tc>
        <w:tc>
          <w:tcPr>
            <w:tcW w:w="784" w:type="pct"/>
          </w:tcPr>
          <w:p w14:paraId="14842865" w14:textId="77777777" w:rsidR="00921361" w:rsidRPr="00180214" w:rsidRDefault="00544C32" w:rsidP="00544C32">
            <w:pPr>
              <w:spacing w:before="80" w:after="80"/>
              <w:jc w:val="both"/>
              <w:rPr>
                <w:color w:val="000000" w:themeColor="text1"/>
                <w:sz w:val="28"/>
                <w:szCs w:val="28"/>
              </w:rPr>
            </w:pPr>
            <w:r w:rsidRPr="00180214">
              <w:rPr>
                <w:color w:val="000000" w:themeColor="text1"/>
                <w:sz w:val="28"/>
                <w:szCs w:val="28"/>
              </w:rPr>
              <w:t>2.000669.000.00.</w:t>
            </w:r>
            <w:r w:rsidRPr="00180214">
              <w:rPr>
                <w:color w:val="000000" w:themeColor="text1"/>
                <w:sz w:val="28"/>
                <w:szCs w:val="28"/>
              </w:rPr>
              <w:lastRenderedPageBreak/>
              <w:t>00.H18</w:t>
            </w:r>
          </w:p>
        </w:tc>
        <w:tc>
          <w:tcPr>
            <w:tcW w:w="1912" w:type="pct"/>
            <w:shd w:val="clear" w:color="auto" w:fill="auto"/>
          </w:tcPr>
          <w:p w14:paraId="2D0E6D61" w14:textId="77777777" w:rsidR="00921361" w:rsidRPr="00180214" w:rsidRDefault="00921361" w:rsidP="007C7627">
            <w:pPr>
              <w:spacing w:before="80" w:after="80"/>
              <w:jc w:val="both"/>
              <w:rPr>
                <w:color w:val="000000" w:themeColor="text1"/>
                <w:sz w:val="28"/>
                <w:szCs w:val="28"/>
              </w:rPr>
            </w:pPr>
            <w:r w:rsidRPr="00180214">
              <w:rPr>
                <w:color w:val="000000" w:themeColor="text1"/>
                <w:sz w:val="28"/>
                <w:szCs w:val="28"/>
              </w:rPr>
              <w:lastRenderedPageBreak/>
              <w:t xml:space="preserve">Cấp sửa đổi, bổ sung Giấy xác nhận đủ điều </w:t>
            </w:r>
            <w:r w:rsidRPr="00180214">
              <w:rPr>
                <w:color w:val="000000" w:themeColor="text1"/>
                <w:sz w:val="28"/>
                <w:szCs w:val="28"/>
              </w:rPr>
              <w:lastRenderedPageBreak/>
              <w:t>kiện làm đại lý bán lẻ xăng dầu</w:t>
            </w:r>
          </w:p>
        </w:tc>
        <w:tc>
          <w:tcPr>
            <w:tcW w:w="246" w:type="pct"/>
            <w:shd w:val="clear" w:color="auto" w:fill="auto"/>
            <w:vAlign w:val="center"/>
          </w:tcPr>
          <w:p w14:paraId="1D86EF0B"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lastRenderedPageBreak/>
              <w:t>x</w:t>
            </w:r>
          </w:p>
        </w:tc>
        <w:tc>
          <w:tcPr>
            <w:tcW w:w="246" w:type="pct"/>
          </w:tcPr>
          <w:p w14:paraId="5C8D3370"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2FFB439A" w14:textId="77777777" w:rsidR="00921361" w:rsidRPr="00180214" w:rsidRDefault="00921361" w:rsidP="00B102EB">
            <w:pPr>
              <w:ind w:firstLine="6"/>
              <w:jc w:val="both"/>
              <w:rPr>
                <w:color w:val="000000" w:themeColor="text1"/>
                <w:sz w:val="28"/>
                <w:szCs w:val="28"/>
                <w:lang w:val="sv-SE"/>
              </w:rPr>
            </w:pPr>
          </w:p>
        </w:tc>
        <w:tc>
          <w:tcPr>
            <w:tcW w:w="344" w:type="pct"/>
          </w:tcPr>
          <w:p w14:paraId="555D44B5"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7621C4D1"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088889CE"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91B4B52"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61103065" w14:textId="77777777" w:rsidTr="00003B30">
        <w:trPr>
          <w:trHeight w:val="397"/>
        </w:trPr>
        <w:tc>
          <w:tcPr>
            <w:tcW w:w="343" w:type="pct"/>
          </w:tcPr>
          <w:p w14:paraId="646FFC54"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37300F76" w14:textId="77777777" w:rsidR="00921361" w:rsidRPr="00180214" w:rsidRDefault="00544C32" w:rsidP="00544C32">
            <w:pPr>
              <w:jc w:val="both"/>
              <w:rPr>
                <w:color w:val="000000" w:themeColor="text1"/>
                <w:sz w:val="28"/>
                <w:szCs w:val="28"/>
              </w:rPr>
            </w:pPr>
            <w:r w:rsidRPr="00180214">
              <w:rPr>
                <w:color w:val="000000" w:themeColor="text1"/>
                <w:sz w:val="28"/>
                <w:szCs w:val="28"/>
              </w:rPr>
              <w:t>2.000672.000.00.00.H18</w:t>
            </w:r>
          </w:p>
        </w:tc>
        <w:tc>
          <w:tcPr>
            <w:tcW w:w="1912" w:type="pct"/>
            <w:shd w:val="clear" w:color="auto" w:fill="auto"/>
          </w:tcPr>
          <w:p w14:paraId="49CDFFC1" w14:textId="77777777" w:rsidR="00921361" w:rsidRPr="00180214" w:rsidRDefault="00921361" w:rsidP="007C7627">
            <w:pPr>
              <w:jc w:val="both"/>
              <w:rPr>
                <w:color w:val="000000" w:themeColor="text1"/>
                <w:sz w:val="28"/>
                <w:szCs w:val="28"/>
              </w:rPr>
            </w:pPr>
            <w:r w:rsidRPr="00180214">
              <w:rPr>
                <w:color w:val="000000" w:themeColor="text1"/>
                <w:sz w:val="28"/>
                <w:szCs w:val="28"/>
              </w:rPr>
              <w:t>Cấp lại Giấy xác nhận đủ điều kiện làm đại lý bán lẻ xăng dầu</w:t>
            </w:r>
          </w:p>
        </w:tc>
        <w:tc>
          <w:tcPr>
            <w:tcW w:w="246" w:type="pct"/>
            <w:shd w:val="clear" w:color="auto" w:fill="auto"/>
            <w:vAlign w:val="center"/>
          </w:tcPr>
          <w:p w14:paraId="7ED95970"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73492515"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58207929" w14:textId="77777777" w:rsidR="00921361" w:rsidRPr="00180214" w:rsidRDefault="00921361" w:rsidP="00B102EB">
            <w:pPr>
              <w:ind w:firstLine="6"/>
              <w:jc w:val="both"/>
              <w:rPr>
                <w:color w:val="000000" w:themeColor="text1"/>
                <w:sz w:val="28"/>
                <w:szCs w:val="28"/>
                <w:lang w:val="sv-SE"/>
              </w:rPr>
            </w:pPr>
          </w:p>
        </w:tc>
        <w:tc>
          <w:tcPr>
            <w:tcW w:w="344" w:type="pct"/>
          </w:tcPr>
          <w:p w14:paraId="70D4EE56"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33C84E48"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266FEF82" w14:textId="77777777" w:rsidR="00921361" w:rsidRPr="00180214" w:rsidRDefault="00F034D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2F440F6A"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2D5FA8A9" w14:textId="77777777" w:rsidTr="00003B30">
        <w:trPr>
          <w:trHeight w:val="397"/>
        </w:trPr>
        <w:tc>
          <w:tcPr>
            <w:tcW w:w="343" w:type="pct"/>
          </w:tcPr>
          <w:p w14:paraId="451D7931"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16BF393A" w14:textId="77777777" w:rsidR="00921361" w:rsidRPr="00180214" w:rsidRDefault="00544C32" w:rsidP="00544C32">
            <w:pPr>
              <w:jc w:val="both"/>
              <w:rPr>
                <w:color w:val="000000" w:themeColor="text1"/>
                <w:sz w:val="28"/>
                <w:szCs w:val="28"/>
              </w:rPr>
            </w:pPr>
            <w:r w:rsidRPr="00180214">
              <w:rPr>
                <w:color w:val="000000" w:themeColor="text1"/>
                <w:sz w:val="28"/>
                <w:szCs w:val="28"/>
              </w:rPr>
              <w:t>2.000648.000.00.00.H18</w:t>
            </w:r>
          </w:p>
        </w:tc>
        <w:tc>
          <w:tcPr>
            <w:tcW w:w="1912" w:type="pct"/>
            <w:shd w:val="clear" w:color="auto" w:fill="auto"/>
          </w:tcPr>
          <w:p w14:paraId="4103132D" w14:textId="77777777" w:rsidR="00921361" w:rsidRPr="00180214" w:rsidRDefault="00921361" w:rsidP="007C7627">
            <w:pPr>
              <w:jc w:val="both"/>
              <w:rPr>
                <w:color w:val="000000" w:themeColor="text1"/>
                <w:sz w:val="28"/>
                <w:szCs w:val="28"/>
              </w:rPr>
            </w:pPr>
            <w:r w:rsidRPr="00180214">
              <w:rPr>
                <w:color w:val="000000" w:themeColor="text1"/>
                <w:sz w:val="28"/>
                <w:szCs w:val="28"/>
              </w:rPr>
              <w:t>Cấp Giấy chứng nhận cửa hàng đủ điều kiện bán lẻ xăng dầu</w:t>
            </w:r>
          </w:p>
        </w:tc>
        <w:tc>
          <w:tcPr>
            <w:tcW w:w="246" w:type="pct"/>
            <w:shd w:val="clear" w:color="auto" w:fill="auto"/>
            <w:vAlign w:val="center"/>
          </w:tcPr>
          <w:p w14:paraId="2E038C86"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5932CF17"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0D3F7A1A" w14:textId="77777777" w:rsidR="00921361" w:rsidRPr="00180214" w:rsidRDefault="00921361" w:rsidP="00B102EB">
            <w:pPr>
              <w:ind w:firstLine="6"/>
              <w:jc w:val="both"/>
              <w:rPr>
                <w:color w:val="000000" w:themeColor="text1"/>
                <w:sz w:val="28"/>
                <w:szCs w:val="28"/>
                <w:lang w:val="sv-SE"/>
              </w:rPr>
            </w:pPr>
          </w:p>
        </w:tc>
        <w:tc>
          <w:tcPr>
            <w:tcW w:w="344" w:type="pct"/>
          </w:tcPr>
          <w:p w14:paraId="573BFBA1"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33313491"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01BA79CB"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9DF0F6D"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5D7E77C1" w14:textId="77777777" w:rsidTr="00003B30">
        <w:trPr>
          <w:trHeight w:val="397"/>
        </w:trPr>
        <w:tc>
          <w:tcPr>
            <w:tcW w:w="343" w:type="pct"/>
          </w:tcPr>
          <w:p w14:paraId="49D620A1"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36AE9409" w14:textId="77777777" w:rsidR="00921361" w:rsidRPr="00180214" w:rsidRDefault="00544C32" w:rsidP="00544C32">
            <w:pPr>
              <w:jc w:val="both"/>
              <w:rPr>
                <w:color w:val="000000" w:themeColor="text1"/>
                <w:sz w:val="28"/>
                <w:szCs w:val="28"/>
              </w:rPr>
            </w:pPr>
            <w:r w:rsidRPr="00180214">
              <w:rPr>
                <w:color w:val="000000" w:themeColor="text1"/>
                <w:sz w:val="28"/>
                <w:szCs w:val="28"/>
              </w:rPr>
              <w:t>2.000645.000.00.00.H18</w:t>
            </w:r>
          </w:p>
        </w:tc>
        <w:tc>
          <w:tcPr>
            <w:tcW w:w="1912" w:type="pct"/>
            <w:shd w:val="clear" w:color="auto" w:fill="auto"/>
          </w:tcPr>
          <w:p w14:paraId="6271E50D" w14:textId="77777777" w:rsidR="00921361" w:rsidRPr="00180214" w:rsidRDefault="00921361" w:rsidP="007C7627">
            <w:pPr>
              <w:jc w:val="both"/>
              <w:rPr>
                <w:color w:val="000000" w:themeColor="text1"/>
                <w:sz w:val="28"/>
                <w:szCs w:val="28"/>
              </w:rPr>
            </w:pPr>
            <w:r w:rsidRPr="00180214">
              <w:rPr>
                <w:color w:val="000000" w:themeColor="text1"/>
                <w:sz w:val="28"/>
                <w:szCs w:val="28"/>
              </w:rPr>
              <w:t>Cấp sửa đổi, bổ sung Giấy chứng nhận cửa hàng đủ điều kiện bán lẻ xăng dầu</w:t>
            </w:r>
          </w:p>
        </w:tc>
        <w:tc>
          <w:tcPr>
            <w:tcW w:w="246" w:type="pct"/>
            <w:shd w:val="clear" w:color="auto" w:fill="auto"/>
            <w:vAlign w:val="center"/>
          </w:tcPr>
          <w:p w14:paraId="466CFE03"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5E598E35"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2CB16E48" w14:textId="77777777" w:rsidR="00921361" w:rsidRPr="00180214" w:rsidRDefault="00921361" w:rsidP="00B102EB">
            <w:pPr>
              <w:ind w:firstLine="6"/>
              <w:jc w:val="both"/>
              <w:rPr>
                <w:color w:val="000000" w:themeColor="text1"/>
                <w:sz w:val="28"/>
                <w:szCs w:val="28"/>
                <w:lang w:val="sv-SE"/>
              </w:rPr>
            </w:pPr>
          </w:p>
        </w:tc>
        <w:tc>
          <w:tcPr>
            <w:tcW w:w="344" w:type="pct"/>
          </w:tcPr>
          <w:p w14:paraId="2DE090A1"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1B194D7A"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34BE04C2"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8C94C3B"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19735D60" w14:textId="77777777" w:rsidTr="00003B30">
        <w:trPr>
          <w:trHeight w:val="397"/>
        </w:trPr>
        <w:tc>
          <w:tcPr>
            <w:tcW w:w="343" w:type="pct"/>
          </w:tcPr>
          <w:p w14:paraId="57C51EEC" w14:textId="77777777" w:rsidR="00921361" w:rsidRPr="00180214" w:rsidRDefault="00921361" w:rsidP="00B01B3D">
            <w:pPr>
              <w:numPr>
                <w:ilvl w:val="0"/>
                <w:numId w:val="14"/>
              </w:numPr>
              <w:ind w:left="567" w:right="328"/>
              <w:jc w:val="center"/>
              <w:rPr>
                <w:color w:val="000000" w:themeColor="text1"/>
                <w:sz w:val="28"/>
                <w:szCs w:val="28"/>
              </w:rPr>
            </w:pPr>
          </w:p>
        </w:tc>
        <w:tc>
          <w:tcPr>
            <w:tcW w:w="784" w:type="pct"/>
          </w:tcPr>
          <w:p w14:paraId="40402E95" w14:textId="77777777" w:rsidR="00921361" w:rsidRPr="00180214" w:rsidRDefault="00544C32" w:rsidP="00544C32">
            <w:pPr>
              <w:jc w:val="both"/>
              <w:rPr>
                <w:color w:val="000000" w:themeColor="text1"/>
                <w:sz w:val="28"/>
                <w:szCs w:val="28"/>
              </w:rPr>
            </w:pPr>
            <w:r w:rsidRPr="00180214">
              <w:rPr>
                <w:color w:val="000000" w:themeColor="text1"/>
                <w:sz w:val="28"/>
                <w:szCs w:val="28"/>
              </w:rPr>
              <w:t>2.000647.000.00.00.H18</w:t>
            </w:r>
          </w:p>
        </w:tc>
        <w:tc>
          <w:tcPr>
            <w:tcW w:w="1912" w:type="pct"/>
            <w:shd w:val="clear" w:color="auto" w:fill="auto"/>
          </w:tcPr>
          <w:p w14:paraId="7947E4B7" w14:textId="77777777" w:rsidR="00921361" w:rsidRPr="00180214" w:rsidRDefault="00921361" w:rsidP="007C7627">
            <w:pPr>
              <w:jc w:val="both"/>
              <w:rPr>
                <w:color w:val="000000" w:themeColor="text1"/>
                <w:sz w:val="28"/>
                <w:szCs w:val="28"/>
              </w:rPr>
            </w:pPr>
            <w:r w:rsidRPr="00180214">
              <w:rPr>
                <w:color w:val="000000" w:themeColor="text1"/>
                <w:sz w:val="28"/>
                <w:szCs w:val="28"/>
              </w:rPr>
              <w:t>Cấp lại Giấy chứng nhận cửa hàng đủ điều kiện bán lẻ xăng dầu</w:t>
            </w:r>
          </w:p>
        </w:tc>
        <w:tc>
          <w:tcPr>
            <w:tcW w:w="246" w:type="pct"/>
            <w:shd w:val="clear" w:color="auto" w:fill="auto"/>
            <w:vAlign w:val="center"/>
          </w:tcPr>
          <w:p w14:paraId="561E3179" w14:textId="77777777" w:rsidR="00921361" w:rsidRPr="00180214" w:rsidRDefault="0013080E" w:rsidP="00094678">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5F5CC57F" w14:textId="77777777" w:rsidR="00921361" w:rsidRPr="00180214" w:rsidRDefault="00921361" w:rsidP="00B102EB">
            <w:pPr>
              <w:shd w:val="clear" w:color="auto" w:fill="FFFFFF"/>
              <w:spacing w:before="120"/>
              <w:rPr>
                <w:color w:val="000000" w:themeColor="text1"/>
                <w:sz w:val="28"/>
                <w:szCs w:val="28"/>
              </w:rPr>
            </w:pPr>
          </w:p>
        </w:tc>
        <w:tc>
          <w:tcPr>
            <w:tcW w:w="243" w:type="pct"/>
          </w:tcPr>
          <w:p w14:paraId="0511917A" w14:textId="77777777" w:rsidR="00921361" w:rsidRPr="00180214" w:rsidRDefault="00921361" w:rsidP="00B102EB">
            <w:pPr>
              <w:ind w:firstLine="6"/>
              <w:jc w:val="both"/>
              <w:rPr>
                <w:color w:val="000000" w:themeColor="text1"/>
                <w:sz w:val="28"/>
                <w:szCs w:val="28"/>
                <w:lang w:val="sv-SE"/>
              </w:rPr>
            </w:pPr>
          </w:p>
        </w:tc>
        <w:tc>
          <w:tcPr>
            <w:tcW w:w="344" w:type="pct"/>
          </w:tcPr>
          <w:p w14:paraId="0E069DDC" w14:textId="77777777" w:rsidR="00921361" w:rsidRPr="00180214" w:rsidRDefault="00921361" w:rsidP="001E2559">
            <w:pPr>
              <w:spacing w:before="40" w:after="40"/>
              <w:jc w:val="center"/>
              <w:rPr>
                <w:color w:val="000000" w:themeColor="text1"/>
                <w:sz w:val="26"/>
                <w:szCs w:val="26"/>
                <w:lang w:val="pt-BR"/>
              </w:rPr>
            </w:pPr>
          </w:p>
        </w:tc>
        <w:tc>
          <w:tcPr>
            <w:tcW w:w="343" w:type="pct"/>
          </w:tcPr>
          <w:p w14:paraId="2EE2BEAA"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4BB94D02" w14:textId="77777777" w:rsidR="00921361" w:rsidRPr="00180214" w:rsidRDefault="0013080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ECC29FC" w14:textId="77777777" w:rsidR="00921361" w:rsidRPr="00180214" w:rsidRDefault="00921361" w:rsidP="001E2559">
            <w:pPr>
              <w:spacing w:before="40" w:after="40"/>
              <w:jc w:val="center"/>
              <w:rPr>
                <w:color w:val="000000" w:themeColor="text1"/>
                <w:sz w:val="26"/>
                <w:szCs w:val="26"/>
                <w:lang w:val="pt-BR"/>
              </w:rPr>
            </w:pPr>
          </w:p>
        </w:tc>
      </w:tr>
      <w:tr w:rsidR="00180214" w:rsidRPr="00180214" w14:paraId="075B2F9A" w14:textId="77777777" w:rsidTr="00003B30">
        <w:trPr>
          <w:trHeight w:val="397"/>
        </w:trPr>
        <w:tc>
          <w:tcPr>
            <w:tcW w:w="343" w:type="pct"/>
          </w:tcPr>
          <w:p w14:paraId="79D1E185"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03C5AD9F" w14:textId="77777777" w:rsidR="00877940" w:rsidRPr="00180214" w:rsidRDefault="00072828" w:rsidP="00072828">
            <w:pPr>
              <w:jc w:val="both"/>
              <w:rPr>
                <w:color w:val="000000" w:themeColor="text1"/>
                <w:sz w:val="28"/>
                <w:szCs w:val="28"/>
              </w:rPr>
            </w:pPr>
            <w:r w:rsidRPr="00180214">
              <w:rPr>
                <w:color w:val="000000" w:themeColor="text1"/>
                <w:sz w:val="28"/>
                <w:szCs w:val="28"/>
              </w:rPr>
              <w:t>2.000176.000.00.00.H18</w:t>
            </w:r>
          </w:p>
        </w:tc>
        <w:tc>
          <w:tcPr>
            <w:tcW w:w="1912" w:type="pct"/>
            <w:shd w:val="clear" w:color="auto" w:fill="auto"/>
          </w:tcPr>
          <w:p w14:paraId="51A25B71" w14:textId="77777777" w:rsidR="00877940" w:rsidRPr="00180214" w:rsidRDefault="00877940" w:rsidP="007C7627">
            <w:pPr>
              <w:jc w:val="both"/>
              <w:rPr>
                <w:color w:val="000000" w:themeColor="text1"/>
                <w:sz w:val="28"/>
                <w:szCs w:val="28"/>
              </w:rPr>
            </w:pPr>
            <w:r w:rsidRPr="00180214">
              <w:rPr>
                <w:color w:val="000000" w:themeColor="text1"/>
                <w:sz w:val="28"/>
                <w:szCs w:val="28"/>
              </w:rPr>
              <w:t>Cấp giấy phép bán buôn sản phẩm  thuốc lá</w:t>
            </w:r>
          </w:p>
        </w:tc>
        <w:tc>
          <w:tcPr>
            <w:tcW w:w="246" w:type="pct"/>
            <w:shd w:val="clear" w:color="auto" w:fill="auto"/>
          </w:tcPr>
          <w:p w14:paraId="5C9ADE1C" w14:textId="77777777" w:rsidR="00877940" w:rsidRPr="00180214" w:rsidRDefault="00877940" w:rsidP="00E47142">
            <w:pPr>
              <w:ind w:firstLine="6"/>
              <w:jc w:val="both"/>
              <w:rPr>
                <w:color w:val="000000" w:themeColor="text1"/>
                <w:sz w:val="28"/>
                <w:szCs w:val="28"/>
                <w:lang w:val="sv-SE"/>
              </w:rPr>
            </w:pPr>
          </w:p>
        </w:tc>
        <w:tc>
          <w:tcPr>
            <w:tcW w:w="246" w:type="pct"/>
          </w:tcPr>
          <w:p w14:paraId="3C47ACC4" w14:textId="77777777" w:rsidR="00877940" w:rsidRPr="00180214" w:rsidRDefault="00072828"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24BBB7D1" w14:textId="77777777" w:rsidR="00877940" w:rsidRPr="00180214" w:rsidRDefault="00877940" w:rsidP="00CE0F99">
            <w:pPr>
              <w:spacing w:before="120"/>
              <w:jc w:val="both"/>
              <w:rPr>
                <w:color w:val="000000" w:themeColor="text1"/>
                <w:sz w:val="28"/>
                <w:szCs w:val="28"/>
              </w:rPr>
            </w:pPr>
          </w:p>
        </w:tc>
        <w:tc>
          <w:tcPr>
            <w:tcW w:w="344" w:type="pct"/>
          </w:tcPr>
          <w:p w14:paraId="508793E2" w14:textId="77777777" w:rsidR="00877940" w:rsidRPr="00180214" w:rsidRDefault="000728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7C411F76"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6960F451"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789AA6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9C67F72" w14:textId="77777777" w:rsidTr="00003B30">
        <w:trPr>
          <w:trHeight w:val="397"/>
        </w:trPr>
        <w:tc>
          <w:tcPr>
            <w:tcW w:w="343" w:type="pct"/>
          </w:tcPr>
          <w:p w14:paraId="503DD5ED"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6F44BAAA" w14:textId="77777777" w:rsidR="00877940" w:rsidRPr="00180214" w:rsidRDefault="00544C32" w:rsidP="00544C32">
            <w:pPr>
              <w:jc w:val="both"/>
              <w:rPr>
                <w:color w:val="000000" w:themeColor="text1"/>
                <w:sz w:val="28"/>
                <w:szCs w:val="28"/>
              </w:rPr>
            </w:pPr>
            <w:r w:rsidRPr="00180214">
              <w:rPr>
                <w:color w:val="000000" w:themeColor="text1"/>
                <w:sz w:val="28"/>
                <w:szCs w:val="28"/>
              </w:rPr>
              <w:t>2.000176.000.00.00.H18</w:t>
            </w:r>
          </w:p>
        </w:tc>
        <w:tc>
          <w:tcPr>
            <w:tcW w:w="1912" w:type="pct"/>
            <w:shd w:val="clear" w:color="auto" w:fill="auto"/>
          </w:tcPr>
          <w:p w14:paraId="3AB9F63B" w14:textId="77777777" w:rsidR="00877940" w:rsidRPr="00180214" w:rsidRDefault="00877940" w:rsidP="007C7627">
            <w:pPr>
              <w:jc w:val="both"/>
              <w:rPr>
                <w:color w:val="000000" w:themeColor="text1"/>
                <w:sz w:val="28"/>
                <w:szCs w:val="28"/>
              </w:rPr>
            </w:pPr>
            <w:r w:rsidRPr="00180214">
              <w:rPr>
                <w:color w:val="000000" w:themeColor="text1"/>
                <w:sz w:val="28"/>
                <w:szCs w:val="28"/>
              </w:rPr>
              <w:t>Cấp sửa đổi, bổ sung giấy phép bán buôn sản phẩm  thuốc lá</w:t>
            </w:r>
          </w:p>
        </w:tc>
        <w:tc>
          <w:tcPr>
            <w:tcW w:w="246" w:type="pct"/>
            <w:shd w:val="clear" w:color="auto" w:fill="auto"/>
          </w:tcPr>
          <w:p w14:paraId="0B28139F" w14:textId="77777777" w:rsidR="00877940" w:rsidRPr="00180214" w:rsidRDefault="00877940" w:rsidP="00E47142">
            <w:pPr>
              <w:ind w:firstLine="6"/>
              <w:jc w:val="both"/>
              <w:rPr>
                <w:color w:val="000000" w:themeColor="text1"/>
                <w:sz w:val="28"/>
                <w:szCs w:val="28"/>
                <w:lang w:val="sv-SE"/>
              </w:rPr>
            </w:pPr>
          </w:p>
        </w:tc>
        <w:tc>
          <w:tcPr>
            <w:tcW w:w="246" w:type="pct"/>
          </w:tcPr>
          <w:p w14:paraId="1B857A9A" w14:textId="77777777" w:rsidR="00877940" w:rsidRPr="00180214" w:rsidRDefault="001C5A03"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6ABD367E" w14:textId="77777777" w:rsidR="00877940" w:rsidRPr="00180214" w:rsidRDefault="00877940" w:rsidP="00CE0F99">
            <w:pPr>
              <w:spacing w:before="120"/>
              <w:jc w:val="both"/>
              <w:rPr>
                <w:color w:val="000000" w:themeColor="text1"/>
                <w:sz w:val="28"/>
                <w:szCs w:val="28"/>
              </w:rPr>
            </w:pPr>
          </w:p>
        </w:tc>
        <w:tc>
          <w:tcPr>
            <w:tcW w:w="344" w:type="pct"/>
          </w:tcPr>
          <w:p w14:paraId="77E063BA"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765EBC3F"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2B68A976"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939CEFC"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FDCD5C5" w14:textId="77777777" w:rsidTr="00003B30">
        <w:trPr>
          <w:trHeight w:val="397"/>
        </w:trPr>
        <w:tc>
          <w:tcPr>
            <w:tcW w:w="343" w:type="pct"/>
          </w:tcPr>
          <w:p w14:paraId="7F1439D0"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45FAD500" w14:textId="77777777" w:rsidR="00877940" w:rsidRPr="00180214" w:rsidRDefault="00480DD1" w:rsidP="00480DD1">
            <w:pPr>
              <w:jc w:val="both"/>
              <w:rPr>
                <w:color w:val="000000" w:themeColor="text1"/>
                <w:sz w:val="28"/>
                <w:szCs w:val="28"/>
              </w:rPr>
            </w:pPr>
            <w:r w:rsidRPr="00180214">
              <w:rPr>
                <w:color w:val="000000" w:themeColor="text1"/>
                <w:sz w:val="28"/>
                <w:szCs w:val="28"/>
              </w:rPr>
              <w:t>2.000167.000.00.00.H18</w:t>
            </w:r>
          </w:p>
        </w:tc>
        <w:tc>
          <w:tcPr>
            <w:tcW w:w="1912" w:type="pct"/>
            <w:shd w:val="clear" w:color="auto" w:fill="auto"/>
          </w:tcPr>
          <w:p w14:paraId="42CA4554" w14:textId="77777777" w:rsidR="00877940" w:rsidRPr="00180214" w:rsidRDefault="00877940" w:rsidP="007C7627">
            <w:pPr>
              <w:jc w:val="both"/>
              <w:rPr>
                <w:color w:val="000000" w:themeColor="text1"/>
                <w:sz w:val="28"/>
                <w:szCs w:val="28"/>
              </w:rPr>
            </w:pPr>
            <w:r w:rsidRPr="00180214">
              <w:rPr>
                <w:color w:val="000000" w:themeColor="text1"/>
                <w:sz w:val="28"/>
                <w:szCs w:val="28"/>
              </w:rPr>
              <w:t>Cấp lại giấy phép bán buôn sản phẩm  thuốc lá</w:t>
            </w:r>
          </w:p>
        </w:tc>
        <w:tc>
          <w:tcPr>
            <w:tcW w:w="246" w:type="pct"/>
            <w:shd w:val="clear" w:color="auto" w:fill="auto"/>
          </w:tcPr>
          <w:p w14:paraId="64D289AB" w14:textId="77777777" w:rsidR="00877940" w:rsidRPr="00180214" w:rsidRDefault="00877940" w:rsidP="00E47142">
            <w:pPr>
              <w:ind w:firstLine="6"/>
              <w:jc w:val="both"/>
              <w:rPr>
                <w:color w:val="000000" w:themeColor="text1"/>
                <w:sz w:val="28"/>
                <w:szCs w:val="28"/>
                <w:lang w:val="sv-SE"/>
              </w:rPr>
            </w:pPr>
          </w:p>
        </w:tc>
        <w:tc>
          <w:tcPr>
            <w:tcW w:w="246" w:type="pct"/>
          </w:tcPr>
          <w:p w14:paraId="7BF8635F" w14:textId="77777777" w:rsidR="00877940" w:rsidRPr="00180214" w:rsidRDefault="00480DD1"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03093631" w14:textId="77777777" w:rsidR="00877940" w:rsidRPr="00180214" w:rsidRDefault="00877940" w:rsidP="00CE0F99">
            <w:pPr>
              <w:spacing w:before="120"/>
              <w:jc w:val="both"/>
              <w:rPr>
                <w:color w:val="000000" w:themeColor="text1"/>
                <w:sz w:val="28"/>
                <w:szCs w:val="28"/>
              </w:rPr>
            </w:pPr>
          </w:p>
        </w:tc>
        <w:tc>
          <w:tcPr>
            <w:tcW w:w="344" w:type="pct"/>
          </w:tcPr>
          <w:p w14:paraId="1370A0E3" w14:textId="77777777" w:rsidR="00877940" w:rsidRPr="00180214" w:rsidRDefault="00480DD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62D8E8F3"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366DA3DF"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27346393"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407E6A0" w14:textId="77777777" w:rsidTr="00003B30">
        <w:trPr>
          <w:trHeight w:val="397"/>
        </w:trPr>
        <w:tc>
          <w:tcPr>
            <w:tcW w:w="343" w:type="pct"/>
          </w:tcPr>
          <w:p w14:paraId="7601B876"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3B0E752A" w14:textId="77777777" w:rsidR="00877940" w:rsidRPr="00180214" w:rsidRDefault="004328BA" w:rsidP="004328BA">
            <w:pPr>
              <w:spacing w:before="80" w:after="80"/>
              <w:jc w:val="both"/>
              <w:rPr>
                <w:color w:val="000000" w:themeColor="text1"/>
                <w:sz w:val="28"/>
                <w:szCs w:val="28"/>
              </w:rPr>
            </w:pPr>
            <w:r w:rsidRPr="00180214">
              <w:rPr>
                <w:color w:val="000000" w:themeColor="text1"/>
                <w:sz w:val="28"/>
                <w:szCs w:val="28"/>
              </w:rPr>
              <w:t>2.001624.000.00.00.H18</w:t>
            </w:r>
          </w:p>
        </w:tc>
        <w:tc>
          <w:tcPr>
            <w:tcW w:w="1912" w:type="pct"/>
            <w:shd w:val="clear" w:color="auto" w:fill="auto"/>
          </w:tcPr>
          <w:p w14:paraId="34B18E1F" w14:textId="77777777" w:rsidR="00877940" w:rsidRPr="00180214" w:rsidRDefault="00877940" w:rsidP="007C7627">
            <w:pPr>
              <w:spacing w:before="80" w:after="80"/>
              <w:jc w:val="both"/>
              <w:rPr>
                <w:color w:val="000000" w:themeColor="text1"/>
                <w:sz w:val="28"/>
                <w:szCs w:val="28"/>
              </w:rPr>
            </w:pPr>
            <w:r w:rsidRPr="00180214">
              <w:rPr>
                <w:color w:val="000000" w:themeColor="text1"/>
                <w:sz w:val="28"/>
                <w:szCs w:val="28"/>
              </w:rPr>
              <w:t>Cấp giấy phép bán buôn rượu trên địa bàn tỉnh, thành phố trực thuộc trung ương</w:t>
            </w:r>
          </w:p>
        </w:tc>
        <w:tc>
          <w:tcPr>
            <w:tcW w:w="246" w:type="pct"/>
            <w:shd w:val="clear" w:color="auto" w:fill="auto"/>
          </w:tcPr>
          <w:p w14:paraId="1AA60824" w14:textId="77777777" w:rsidR="00877940" w:rsidRPr="00180214" w:rsidRDefault="00877940" w:rsidP="00E47142">
            <w:pPr>
              <w:ind w:firstLine="6"/>
              <w:jc w:val="both"/>
              <w:rPr>
                <w:color w:val="000000" w:themeColor="text1"/>
                <w:sz w:val="28"/>
                <w:szCs w:val="28"/>
                <w:lang w:val="sv-SE"/>
              </w:rPr>
            </w:pPr>
          </w:p>
        </w:tc>
        <w:tc>
          <w:tcPr>
            <w:tcW w:w="246" w:type="pct"/>
          </w:tcPr>
          <w:p w14:paraId="6E930E7D" w14:textId="77777777" w:rsidR="00877940" w:rsidRPr="00180214" w:rsidRDefault="004328BA"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1A9FC135" w14:textId="77777777" w:rsidR="00877940" w:rsidRPr="00180214" w:rsidRDefault="00877940" w:rsidP="00A43A04">
            <w:pPr>
              <w:spacing w:before="20" w:after="20" w:line="271" w:lineRule="auto"/>
              <w:jc w:val="both"/>
              <w:rPr>
                <w:color w:val="000000" w:themeColor="text1"/>
                <w:sz w:val="28"/>
                <w:szCs w:val="28"/>
                <w:lang w:val="sv-SE"/>
              </w:rPr>
            </w:pPr>
          </w:p>
        </w:tc>
        <w:tc>
          <w:tcPr>
            <w:tcW w:w="344" w:type="pct"/>
          </w:tcPr>
          <w:p w14:paraId="7DC3C207" w14:textId="77777777" w:rsidR="00877940" w:rsidRPr="00180214" w:rsidRDefault="004328B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9F77416"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052D5F6A"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8B21CC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917A9AE" w14:textId="77777777" w:rsidTr="00003B30">
        <w:trPr>
          <w:trHeight w:val="397"/>
        </w:trPr>
        <w:tc>
          <w:tcPr>
            <w:tcW w:w="343" w:type="pct"/>
          </w:tcPr>
          <w:p w14:paraId="5E274F28"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251492DD" w14:textId="77777777" w:rsidR="00877940" w:rsidRPr="00180214" w:rsidRDefault="00096183" w:rsidP="00096183">
            <w:pPr>
              <w:spacing w:before="80" w:after="80"/>
              <w:jc w:val="both"/>
              <w:rPr>
                <w:color w:val="000000" w:themeColor="text1"/>
                <w:sz w:val="28"/>
                <w:szCs w:val="28"/>
              </w:rPr>
            </w:pPr>
            <w:r w:rsidRPr="00180214">
              <w:rPr>
                <w:color w:val="000000" w:themeColor="text1"/>
                <w:sz w:val="28"/>
                <w:szCs w:val="28"/>
              </w:rPr>
              <w:t>2.001619.000.00.00.H18</w:t>
            </w:r>
          </w:p>
        </w:tc>
        <w:tc>
          <w:tcPr>
            <w:tcW w:w="1912" w:type="pct"/>
            <w:shd w:val="clear" w:color="auto" w:fill="auto"/>
          </w:tcPr>
          <w:p w14:paraId="21530041" w14:textId="77777777" w:rsidR="00877940" w:rsidRPr="00180214" w:rsidRDefault="00877940" w:rsidP="007C7627">
            <w:pPr>
              <w:spacing w:before="80" w:after="80"/>
              <w:jc w:val="both"/>
              <w:rPr>
                <w:color w:val="000000" w:themeColor="text1"/>
                <w:sz w:val="28"/>
                <w:szCs w:val="28"/>
              </w:rPr>
            </w:pPr>
            <w:r w:rsidRPr="00180214">
              <w:rPr>
                <w:color w:val="000000" w:themeColor="text1"/>
                <w:sz w:val="28"/>
                <w:szCs w:val="28"/>
              </w:rPr>
              <w:t>Cấp sửa đổi, bổ sung Giấy phép bán buôn rượu trên địa bàn tỉnh, thành phố trực thuộc trung ương</w:t>
            </w:r>
          </w:p>
        </w:tc>
        <w:tc>
          <w:tcPr>
            <w:tcW w:w="246" w:type="pct"/>
            <w:shd w:val="clear" w:color="auto" w:fill="auto"/>
          </w:tcPr>
          <w:p w14:paraId="083D7A89" w14:textId="77777777" w:rsidR="00877940" w:rsidRPr="00180214" w:rsidRDefault="00877940" w:rsidP="00E47142">
            <w:pPr>
              <w:ind w:firstLine="6"/>
              <w:jc w:val="both"/>
              <w:rPr>
                <w:color w:val="000000" w:themeColor="text1"/>
                <w:sz w:val="28"/>
                <w:szCs w:val="28"/>
                <w:lang w:val="sv-SE"/>
              </w:rPr>
            </w:pPr>
          </w:p>
        </w:tc>
        <w:tc>
          <w:tcPr>
            <w:tcW w:w="246" w:type="pct"/>
          </w:tcPr>
          <w:p w14:paraId="399280BC" w14:textId="77777777" w:rsidR="00877940" w:rsidRPr="00180214" w:rsidRDefault="00096183"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44617128" w14:textId="77777777" w:rsidR="00877940" w:rsidRPr="00180214" w:rsidRDefault="00877940" w:rsidP="00B102EB">
            <w:pPr>
              <w:spacing w:before="20" w:after="20" w:line="271" w:lineRule="auto"/>
              <w:jc w:val="both"/>
              <w:rPr>
                <w:color w:val="000000" w:themeColor="text1"/>
                <w:sz w:val="28"/>
                <w:szCs w:val="28"/>
                <w:lang w:val="sv-SE"/>
              </w:rPr>
            </w:pPr>
          </w:p>
        </w:tc>
        <w:tc>
          <w:tcPr>
            <w:tcW w:w="344" w:type="pct"/>
          </w:tcPr>
          <w:p w14:paraId="693EE299" w14:textId="77777777" w:rsidR="00877940" w:rsidRPr="00180214" w:rsidRDefault="00096183"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C87E3F8"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74417982"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EDF56F5"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FB9B643" w14:textId="77777777" w:rsidTr="00003B30">
        <w:trPr>
          <w:trHeight w:val="397"/>
        </w:trPr>
        <w:tc>
          <w:tcPr>
            <w:tcW w:w="343" w:type="pct"/>
          </w:tcPr>
          <w:p w14:paraId="0BD5464A"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0FF642B4" w14:textId="77777777" w:rsidR="00877940" w:rsidRPr="00180214" w:rsidRDefault="00760147" w:rsidP="00760147">
            <w:pPr>
              <w:jc w:val="both"/>
              <w:rPr>
                <w:color w:val="000000" w:themeColor="text1"/>
                <w:sz w:val="28"/>
                <w:szCs w:val="28"/>
              </w:rPr>
            </w:pPr>
            <w:r w:rsidRPr="00180214">
              <w:rPr>
                <w:color w:val="000000" w:themeColor="text1"/>
                <w:sz w:val="28"/>
                <w:szCs w:val="28"/>
              </w:rPr>
              <w:t>2.000636.000.00.00.H18</w:t>
            </w:r>
          </w:p>
        </w:tc>
        <w:tc>
          <w:tcPr>
            <w:tcW w:w="1912" w:type="pct"/>
            <w:shd w:val="clear" w:color="auto" w:fill="auto"/>
          </w:tcPr>
          <w:p w14:paraId="7569A13E" w14:textId="77777777" w:rsidR="00877940" w:rsidRPr="00180214" w:rsidRDefault="00877940" w:rsidP="007C7627">
            <w:pPr>
              <w:jc w:val="both"/>
              <w:rPr>
                <w:color w:val="000000" w:themeColor="text1"/>
                <w:sz w:val="28"/>
                <w:szCs w:val="28"/>
              </w:rPr>
            </w:pPr>
            <w:r w:rsidRPr="00180214">
              <w:rPr>
                <w:color w:val="000000" w:themeColor="text1"/>
                <w:sz w:val="28"/>
                <w:szCs w:val="28"/>
              </w:rPr>
              <w:t>Cấp lại Giấy phép bán buôn rượu trên địa bàn tỉnh, thành phố trực thuộc trung ương</w:t>
            </w:r>
          </w:p>
        </w:tc>
        <w:tc>
          <w:tcPr>
            <w:tcW w:w="246" w:type="pct"/>
            <w:shd w:val="clear" w:color="auto" w:fill="auto"/>
          </w:tcPr>
          <w:p w14:paraId="705BCE04" w14:textId="77777777" w:rsidR="00877940" w:rsidRPr="00180214" w:rsidRDefault="00877940" w:rsidP="00E47142">
            <w:pPr>
              <w:ind w:firstLine="6"/>
              <w:jc w:val="both"/>
              <w:rPr>
                <w:color w:val="000000" w:themeColor="text1"/>
                <w:sz w:val="28"/>
                <w:szCs w:val="28"/>
                <w:lang w:val="sv-SE"/>
              </w:rPr>
            </w:pPr>
          </w:p>
        </w:tc>
        <w:tc>
          <w:tcPr>
            <w:tcW w:w="246" w:type="pct"/>
          </w:tcPr>
          <w:p w14:paraId="0CFB7175" w14:textId="77777777" w:rsidR="00877940" w:rsidRPr="00180214" w:rsidRDefault="00760147"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253C4EAD" w14:textId="77777777" w:rsidR="00877940" w:rsidRPr="00180214" w:rsidRDefault="00877940" w:rsidP="00B102EB">
            <w:pPr>
              <w:spacing w:before="20" w:after="20" w:line="271" w:lineRule="auto"/>
              <w:jc w:val="both"/>
              <w:rPr>
                <w:color w:val="000000" w:themeColor="text1"/>
                <w:sz w:val="28"/>
                <w:szCs w:val="28"/>
                <w:lang w:val="sv-SE"/>
              </w:rPr>
            </w:pPr>
          </w:p>
        </w:tc>
        <w:tc>
          <w:tcPr>
            <w:tcW w:w="344" w:type="pct"/>
          </w:tcPr>
          <w:p w14:paraId="15A30D08" w14:textId="77777777" w:rsidR="00877940" w:rsidRPr="00180214" w:rsidRDefault="00760147"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B3798A4"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0EE78FEB"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488D0A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D0BC8F4" w14:textId="77777777" w:rsidTr="00003B30">
        <w:trPr>
          <w:trHeight w:val="397"/>
        </w:trPr>
        <w:tc>
          <w:tcPr>
            <w:tcW w:w="343" w:type="pct"/>
          </w:tcPr>
          <w:p w14:paraId="4292247F"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7B8EF539" w14:textId="77777777" w:rsidR="00877940" w:rsidRPr="00180214" w:rsidRDefault="0009641A" w:rsidP="0009641A">
            <w:pPr>
              <w:spacing w:before="120" w:after="120"/>
              <w:jc w:val="both"/>
              <w:rPr>
                <w:color w:val="000000" w:themeColor="text1"/>
                <w:sz w:val="28"/>
                <w:szCs w:val="28"/>
              </w:rPr>
            </w:pPr>
            <w:r w:rsidRPr="00180214">
              <w:rPr>
                <w:color w:val="000000" w:themeColor="text1"/>
                <w:sz w:val="28"/>
                <w:szCs w:val="28"/>
              </w:rPr>
              <w:t>2.000142.000.00.00.H18</w:t>
            </w:r>
          </w:p>
        </w:tc>
        <w:tc>
          <w:tcPr>
            <w:tcW w:w="1912" w:type="pct"/>
            <w:shd w:val="clear" w:color="auto" w:fill="auto"/>
          </w:tcPr>
          <w:p w14:paraId="36628AC9"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 xml:space="preserve">Cấp Giấy chứng nhận đủ điều kiện thương nhân kinh doanh mua bán LPG </w:t>
            </w:r>
          </w:p>
        </w:tc>
        <w:tc>
          <w:tcPr>
            <w:tcW w:w="246" w:type="pct"/>
            <w:shd w:val="clear" w:color="auto" w:fill="auto"/>
            <w:vAlign w:val="center"/>
          </w:tcPr>
          <w:p w14:paraId="7D731D41" w14:textId="77777777" w:rsidR="00877940" w:rsidRPr="00180214" w:rsidRDefault="00163441" w:rsidP="00FD4D86">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44363775"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6EFA4C42" w14:textId="77777777" w:rsidR="00877940" w:rsidRPr="00180214" w:rsidRDefault="00877940" w:rsidP="00B102EB">
            <w:pPr>
              <w:ind w:firstLine="6"/>
              <w:jc w:val="both"/>
              <w:rPr>
                <w:color w:val="000000" w:themeColor="text1"/>
                <w:sz w:val="28"/>
                <w:szCs w:val="28"/>
                <w:lang w:val="sv-SE"/>
              </w:rPr>
            </w:pPr>
          </w:p>
        </w:tc>
        <w:tc>
          <w:tcPr>
            <w:tcW w:w="344" w:type="pct"/>
          </w:tcPr>
          <w:p w14:paraId="134C6821"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7543800B" w14:textId="77777777" w:rsidR="00877940" w:rsidRPr="00180214" w:rsidRDefault="00545B2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39941FD5"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295EF59"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A636B98" w14:textId="77777777" w:rsidTr="00003B30">
        <w:trPr>
          <w:trHeight w:val="397"/>
        </w:trPr>
        <w:tc>
          <w:tcPr>
            <w:tcW w:w="343" w:type="pct"/>
          </w:tcPr>
          <w:p w14:paraId="58290525"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38B73861" w14:textId="77777777" w:rsidR="00877940" w:rsidRPr="00180214" w:rsidRDefault="0009641A" w:rsidP="0009641A">
            <w:pPr>
              <w:spacing w:before="120" w:after="120"/>
              <w:jc w:val="both"/>
              <w:rPr>
                <w:color w:val="000000" w:themeColor="text1"/>
                <w:sz w:val="28"/>
                <w:szCs w:val="28"/>
              </w:rPr>
            </w:pPr>
            <w:r w:rsidRPr="00180214">
              <w:rPr>
                <w:color w:val="000000" w:themeColor="text1"/>
                <w:sz w:val="28"/>
                <w:szCs w:val="28"/>
              </w:rPr>
              <w:t>2.000136.000.00.00.H18</w:t>
            </w:r>
          </w:p>
        </w:tc>
        <w:tc>
          <w:tcPr>
            <w:tcW w:w="1912" w:type="pct"/>
            <w:shd w:val="clear" w:color="auto" w:fill="auto"/>
          </w:tcPr>
          <w:p w14:paraId="67FAB634"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 xml:space="preserve">Cấp lại Giấy chứng nhận đủ điều kiện thương nhân kinh doanh mua bán LPG </w:t>
            </w:r>
          </w:p>
        </w:tc>
        <w:tc>
          <w:tcPr>
            <w:tcW w:w="246" w:type="pct"/>
            <w:shd w:val="clear" w:color="auto" w:fill="auto"/>
            <w:vAlign w:val="center"/>
          </w:tcPr>
          <w:p w14:paraId="182CE859" w14:textId="77777777" w:rsidR="00877940" w:rsidRPr="00180214" w:rsidRDefault="00163441" w:rsidP="00FD4D86">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0DDA50B0"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0B5625D1" w14:textId="77777777" w:rsidR="00877940" w:rsidRPr="00180214" w:rsidRDefault="00877940" w:rsidP="00B102EB">
            <w:pPr>
              <w:ind w:firstLine="6"/>
              <w:jc w:val="both"/>
              <w:rPr>
                <w:color w:val="000000" w:themeColor="text1"/>
                <w:sz w:val="28"/>
                <w:szCs w:val="28"/>
                <w:lang w:val="sv-SE"/>
              </w:rPr>
            </w:pPr>
          </w:p>
        </w:tc>
        <w:tc>
          <w:tcPr>
            <w:tcW w:w="344" w:type="pct"/>
          </w:tcPr>
          <w:p w14:paraId="02F5670C"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B7ED99B" w14:textId="77777777" w:rsidR="00877940" w:rsidRPr="00180214" w:rsidRDefault="00545B2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6C6EC329"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041E10C"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D9AAF43" w14:textId="77777777" w:rsidTr="00003B30">
        <w:trPr>
          <w:trHeight w:val="397"/>
        </w:trPr>
        <w:tc>
          <w:tcPr>
            <w:tcW w:w="343" w:type="pct"/>
          </w:tcPr>
          <w:p w14:paraId="43235ECA"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3EF84A8B" w14:textId="77777777" w:rsidR="00877940" w:rsidRPr="00180214" w:rsidRDefault="0009641A" w:rsidP="0009641A">
            <w:pPr>
              <w:spacing w:before="120" w:after="120"/>
              <w:jc w:val="both"/>
              <w:rPr>
                <w:color w:val="000000" w:themeColor="text1"/>
                <w:sz w:val="28"/>
                <w:szCs w:val="28"/>
              </w:rPr>
            </w:pPr>
            <w:r w:rsidRPr="00180214">
              <w:rPr>
                <w:color w:val="000000" w:themeColor="text1"/>
                <w:sz w:val="28"/>
                <w:szCs w:val="28"/>
              </w:rPr>
              <w:t>2.000078.000.00.00.H18</w:t>
            </w:r>
          </w:p>
        </w:tc>
        <w:tc>
          <w:tcPr>
            <w:tcW w:w="1912" w:type="pct"/>
            <w:shd w:val="clear" w:color="auto" w:fill="auto"/>
          </w:tcPr>
          <w:p w14:paraId="56508432"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 xml:space="preserve">Cấp điều chỉnh Giấy chứng nhận đủ điều kiện thương nhân kinh doanh mua bán LPG </w:t>
            </w:r>
          </w:p>
        </w:tc>
        <w:tc>
          <w:tcPr>
            <w:tcW w:w="246" w:type="pct"/>
            <w:shd w:val="clear" w:color="auto" w:fill="auto"/>
            <w:vAlign w:val="center"/>
          </w:tcPr>
          <w:p w14:paraId="69EC59DD" w14:textId="77777777" w:rsidR="00877940" w:rsidRPr="00180214" w:rsidRDefault="00163441" w:rsidP="00FD4D86">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2B405C1D"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5F1A7C6E" w14:textId="77777777" w:rsidR="00877940" w:rsidRPr="00180214" w:rsidRDefault="00877940" w:rsidP="00B102EB">
            <w:pPr>
              <w:ind w:firstLine="6"/>
              <w:jc w:val="both"/>
              <w:rPr>
                <w:color w:val="000000" w:themeColor="text1"/>
                <w:sz w:val="28"/>
                <w:szCs w:val="28"/>
                <w:lang w:val="sv-SE"/>
              </w:rPr>
            </w:pPr>
          </w:p>
        </w:tc>
        <w:tc>
          <w:tcPr>
            <w:tcW w:w="344" w:type="pct"/>
          </w:tcPr>
          <w:p w14:paraId="16247522"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0FAE65C8" w14:textId="77777777" w:rsidR="00877940" w:rsidRPr="00180214" w:rsidRDefault="00545B2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308367A0"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C2B20E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A990726" w14:textId="77777777" w:rsidTr="00003B30">
        <w:trPr>
          <w:trHeight w:val="397"/>
        </w:trPr>
        <w:tc>
          <w:tcPr>
            <w:tcW w:w="343" w:type="pct"/>
          </w:tcPr>
          <w:p w14:paraId="124279A8"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1B41CD1E" w14:textId="77777777" w:rsidR="00877940" w:rsidRPr="00180214" w:rsidRDefault="0009641A" w:rsidP="0009641A">
            <w:pPr>
              <w:spacing w:before="120" w:after="120"/>
              <w:jc w:val="both"/>
              <w:rPr>
                <w:color w:val="000000" w:themeColor="text1"/>
                <w:sz w:val="28"/>
                <w:szCs w:val="28"/>
              </w:rPr>
            </w:pPr>
            <w:r w:rsidRPr="00180214">
              <w:rPr>
                <w:color w:val="000000" w:themeColor="text1"/>
                <w:sz w:val="28"/>
                <w:szCs w:val="28"/>
              </w:rPr>
              <w:t>2.000073.000.00.00.H18</w:t>
            </w:r>
          </w:p>
        </w:tc>
        <w:tc>
          <w:tcPr>
            <w:tcW w:w="1912" w:type="pct"/>
            <w:shd w:val="clear" w:color="auto" w:fill="auto"/>
          </w:tcPr>
          <w:p w14:paraId="4666BC62"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Giấy chứng nhận đủ điều kiện trạm nạp LPG vào chai</w:t>
            </w:r>
          </w:p>
        </w:tc>
        <w:tc>
          <w:tcPr>
            <w:tcW w:w="246" w:type="pct"/>
            <w:shd w:val="clear" w:color="auto" w:fill="auto"/>
            <w:vAlign w:val="center"/>
          </w:tcPr>
          <w:p w14:paraId="6E55D630" w14:textId="77777777" w:rsidR="00877940" w:rsidRPr="00180214" w:rsidRDefault="00163441" w:rsidP="00FD4D86">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E06E06D"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18DCB281" w14:textId="77777777" w:rsidR="00877940" w:rsidRPr="00180214" w:rsidRDefault="00877940" w:rsidP="00B102EB">
            <w:pPr>
              <w:ind w:firstLine="6"/>
              <w:jc w:val="both"/>
              <w:rPr>
                <w:color w:val="000000" w:themeColor="text1"/>
                <w:sz w:val="28"/>
                <w:szCs w:val="28"/>
                <w:lang w:val="sv-SE"/>
              </w:rPr>
            </w:pPr>
          </w:p>
        </w:tc>
        <w:tc>
          <w:tcPr>
            <w:tcW w:w="344" w:type="pct"/>
          </w:tcPr>
          <w:p w14:paraId="65B8D0E8"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7E335082"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1A49193" w14:textId="77777777" w:rsidR="00877940" w:rsidRPr="00180214" w:rsidRDefault="0016344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171821A"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6A46857" w14:textId="77777777" w:rsidTr="00003B30">
        <w:trPr>
          <w:trHeight w:val="397"/>
        </w:trPr>
        <w:tc>
          <w:tcPr>
            <w:tcW w:w="343" w:type="pct"/>
          </w:tcPr>
          <w:p w14:paraId="4BB3FF44"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5354B1F6" w14:textId="77777777" w:rsidR="00877940" w:rsidRPr="00180214" w:rsidRDefault="0009641A" w:rsidP="0009641A">
            <w:pPr>
              <w:spacing w:before="120" w:after="120"/>
              <w:jc w:val="both"/>
              <w:rPr>
                <w:color w:val="000000" w:themeColor="text1"/>
                <w:sz w:val="28"/>
                <w:szCs w:val="28"/>
              </w:rPr>
            </w:pPr>
            <w:r w:rsidRPr="00180214">
              <w:rPr>
                <w:color w:val="000000" w:themeColor="text1"/>
                <w:sz w:val="28"/>
                <w:szCs w:val="28"/>
              </w:rPr>
              <w:t>2.000207.000.00.00.H18</w:t>
            </w:r>
          </w:p>
        </w:tc>
        <w:tc>
          <w:tcPr>
            <w:tcW w:w="1912" w:type="pct"/>
            <w:shd w:val="clear" w:color="auto" w:fill="auto"/>
          </w:tcPr>
          <w:p w14:paraId="733C1789"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lại Giấy chứng nhận đủ điều kiện trạm nạp LPG vào chai</w:t>
            </w:r>
          </w:p>
        </w:tc>
        <w:tc>
          <w:tcPr>
            <w:tcW w:w="246" w:type="pct"/>
            <w:shd w:val="clear" w:color="auto" w:fill="auto"/>
            <w:vAlign w:val="center"/>
          </w:tcPr>
          <w:p w14:paraId="635FD58F" w14:textId="77777777" w:rsidR="00877940" w:rsidRPr="00180214" w:rsidRDefault="00FB288C" w:rsidP="00FD4D86">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E90B347"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403A8CF3" w14:textId="77777777" w:rsidR="00877940" w:rsidRPr="00180214" w:rsidRDefault="00877940" w:rsidP="00B102EB">
            <w:pPr>
              <w:ind w:firstLine="6"/>
              <w:jc w:val="both"/>
              <w:rPr>
                <w:color w:val="000000" w:themeColor="text1"/>
                <w:sz w:val="28"/>
                <w:szCs w:val="28"/>
                <w:lang w:val="sv-SE"/>
              </w:rPr>
            </w:pPr>
          </w:p>
        </w:tc>
        <w:tc>
          <w:tcPr>
            <w:tcW w:w="344" w:type="pct"/>
          </w:tcPr>
          <w:p w14:paraId="213E1E52"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671DF3AC"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319FD0F" w14:textId="77777777" w:rsidR="00877940" w:rsidRPr="00180214" w:rsidRDefault="001B076F"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70DC753"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96C6EC7" w14:textId="77777777" w:rsidTr="00003B30">
        <w:trPr>
          <w:trHeight w:val="397"/>
        </w:trPr>
        <w:tc>
          <w:tcPr>
            <w:tcW w:w="343" w:type="pct"/>
          </w:tcPr>
          <w:p w14:paraId="6C438A06"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7612FFC3" w14:textId="77777777" w:rsidR="00877940" w:rsidRPr="00180214" w:rsidRDefault="0009641A" w:rsidP="0009641A">
            <w:pPr>
              <w:spacing w:before="120" w:after="120"/>
              <w:jc w:val="both"/>
              <w:rPr>
                <w:color w:val="000000" w:themeColor="text1"/>
                <w:sz w:val="28"/>
                <w:szCs w:val="28"/>
              </w:rPr>
            </w:pPr>
            <w:r w:rsidRPr="00180214">
              <w:rPr>
                <w:color w:val="000000" w:themeColor="text1"/>
                <w:sz w:val="28"/>
                <w:szCs w:val="28"/>
              </w:rPr>
              <w:t>2.000201.000.00.00.H18</w:t>
            </w:r>
          </w:p>
        </w:tc>
        <w:tc>
          <w:tcPr>
            <w:tcW w:w="1912" w:type="pct"/>
            <w:shd w:val="clear" w:color="auto" w:fill="auto"/>
          </w:tcPr>
          <w:p w14:paraId="51EAD825"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điều chỉnh Giấy chứng nhận đủ điều kiện trạm nạp LPG vào chai</w:t>
            </w:r>
          </w:p>
        </w:tc>
        <w:tc>
          <w:tcPr>
            <w:tcW w:w="246" w:type="pct"/>
            <w:shd w:val="clear" w:color="auto" w:fill="auto"/>
            <w:vAlign w:val="center"/>
          </w:tcPr>
          <w:p w14:paraId="3972EA78" w14:textId="77777777" w:rsidR="00877940" w:rsidRPr="00180214" w:rsidRDefault="00FB288C" w:rsidP="00FD4D86">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0899CE12"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0F833F2A" w14:textId="77777777" w:rsidR="00877940" w:rsidRPr="00180214" w:rsidRDefault="00877940" w:rsidP="00B102EB">
            <w:pPr>
              <w:ind w:firstLine="6"/>
              <w:jc w:val="both"/>
              <w:rPr>
                <w:color w:val="000000" w:themeColor="text1"/>
                <w:sz w:val="28"/>
                <w:szCs w:val="28"/>
                <w:lang w:val="sv-SE"/>
              </w:rPr>
            </w:pPr>
          </w:p>
        </w:tc>
        <w:tc>
          <w:tcPr>
            <w:tcW w:w="344" w:type="pct"/>
          </w:tcPr>
          <w:p w14:paraId="391AF1B2"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9B6FF6C"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C71B031" w14:textId="77777777" w:rsidR="00877940" w:rsidRPr="00180214" w:rsidRDefault="001B076F"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0813F77"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2BFC985" w14:textId="77777777" w:rsidTr="00003B30">
        <w:trPr>
          <w:trHeight w:val="397"/>
        </w:trPr>
        <w:tc>
          <w:tcPr>
            <w:tcW w:w="343" w:type="pct"/>
          </w:tcPr>
          <w:p w14:paraId="5FE2AB1F"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15CBB482" w14:textId="77777777" w:rsidR="00877940" w:rsidRPr="00180214" w:rsidRDefault="00096183" w:rsidP="00096183">
            <w:pPr>
              <w:spacing w:before="120" w:after="120"/>
              <w:jc w:val="both"/>
              <w:rPr>
                <w:color w:val="000000" w:themeColor="text1"/>
                <w:sz w:val="28"/>
                <w:szCs w:val="28"/>
              </w:rPr>
            </w:pPr>
            <w:r w:rsidRPr="00180214">
              <w:rPr>
                <w:color w:val="000000" w:themeColor="text1"/>
                <w:sz w:val="28"/>
                <w:szCs w:val="28"/>
              </w:rPr>
              <w:t>2.000194.000.00.00.H18</w:t>
            </w:r>
          </w:p>
        </w:tc>
        <w:tc>
          <w:tcPr>
            <w:tcW w:w="1912" w:type="pct"/>
            <w:shd w:val="clear" w:color="auto" w:fill="auto"/>
          </w:tcPr>
          <w:p w14:paraId="42D89673"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Giấy chứng nhận đủ điều kiện trạm nạp LPG vào xe bồn</w:t>
            </w:r>
          </w:p>
        </w:tc>
        <w:tc>
          <w:tcPr>
            <w:tcW w:w="246" w:type="pct"/>
            <w:shd w:val="clear" w:color="auto" w:fill="auto"/>
          </w:tcPr>
          <w:p w14:paraId="0A108E9A" w14:textId="77777777" w:rsidR="00877940" w:rsidRPr="00180214" w:rsidRDefault="00877940" w:rsidP="00E47142">
            <w:pPr>
              <w:ind w:firstLine="6"/>
              <w:jc w:val="both"/>
              <w:rPr>
                <w:color w:val="000000" w:themeColor="text1"/>
                <w:sz w:val="28"/>
                <w:szCs w:val="28"/>
                <w:lang w:val="sv-SE"/>
              </w:rPr>
            </w:pPr>
          </w:p>
        </w:tc>
        <w:tc>
          <w:tcPr>
            <w:tcW w:w="246" w:type="pct"/>
          </w:tcPr>
          <w:p w14:paraId="383B4EBC" w14:textId="77777777" w:rsidR="00877940" w:rsidRPr="00180214" w:rsidRDefault="00096183"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56486341" w14:textId="77777777" w:rsidR="00877940" w:rsidRPr="00180214" w:rsidRDefault="00877940" w:rsidP="00B102EB">
            <w:pPr>
              <w:ind w:firstLine="6"/>
              <w:jc w:val="both"/>
              <w:rPr>
                <w:color w:val="000000" w:themeColor="text1"/>
                <w:sz w:val="28"/>
                <w:szCs w:val="28"/>
                <w:lang w:val="sv-SE"/>
              </w:rPr>
            </w:pPr>
          </w:p>
        </w:tc>
        <w:tc>
          <w:tcPr>
            <w:tcW w:w="344" w:type="pct"/>
          </w:tcPr>
          <w:p w14:paraId="3214901A"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9E906F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BBD238C"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2098855"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33BFAA3" w14:textId="77777777" w:rsidTr="00003B30">
        <w:trPr>
          <w:trHeight w:val="397"/>
        </w:trPr>
        <w:tc>
          <w:tcPr>
            <w:tcW w:w="343" w:type="pct"/>
          </w:tcPr>
          <w:p w14:paraId="52A2C657"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499FCBF9" w14:textId="77777777" w:rsidR="00877940" w:rsidRPr="00180214" w:rsidRDefault="00480DD1" w:rsidP="00480DD1">
            <w:pPr>
              <w:spacing w:before="120" w:after="120"/>
              <w:jc w:val="both"/>
              <w:rPr>
                <w:color w:val="000000" w:themeColor="text1"/>
                <w:sz w:val="28"/>
                <w:szCs w:val="28"/>
              </w:rPr>
            </w:pPr>
            <w:r w:rsidRPr="00180214">
              <w:rPr>
                <w:color w:val="000000" w:themeColor="text1"/>
                <w:sz w:val="28"/>
                <w:szCs w:val="28"/>
              </w:rPr>
              <w:t>2.000187.000.00.00.H18</w:t>
            </w:r>
          </w:p>
        </w:tc>
        <w:tc>
          <w:tcPr>
            <w:tcW w:w="1912" w:type="pct"/>
            <w:shd w:val="clear" w:color="auto" w:fill="auto"/>
          </w:tcPr>
          <w:p w14:paraId="1260FD88"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lại Giấy chứng nhận đủ điều kiện trạm nạp LPG vào xe bồn</w:t>
            </w:r>
          </w:p>
        </w:tc>
        <w:tc>
          <w:tcPr>
            <w:tcW w:w="246" w:type="pct"/>
            <w:shd w:val="clear" w:color="auto" w:fill="auto"/>
          </w:tcPr>
          <w:p w14:paraId="2DEAF75D" w14:textId="77777777" w:rsidR="00877940" w:rsidRPr="00180214" w:rsidRDefault="00877940" w:rsidP="00E47142">
            <w:pPr>
              <w:ind w:firstLine="6"/>
              <w:jc w:val="both"/>
              <w:rPr>
                <w:color w:val="000000" w:themeColor="text1"/>
                <w:sz w:val="28"/>
                <w:szCs w:val="28"/>
                <w:lang w:val="sv-SE"/>
              </w:rPr>
            </w:pPr>
          </w:p>
        </w:tc>
        <w:tc>
          <w:tcPr>
            <w:tcW w:w="246" w:type="pct"/>
          </w:tcPr>
          <w:p w14:paraId="2A208407" w14:textId="77777777" w:rsidR="00877940" w:rsidRPr="00180214" w:rsidRDefault="00480DD1"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3C75C0D5" w14:textId="77777777" w:rsidR="00877940" w:rsidRPr="00180214" w:rsidRDefault="00877940" w:rsidP="00B102EB">
            <w:pPr>
              <w:ind w:firstLine="6"/>
              <w:jc w:val="both"/>
              <w:rPr>
                <w:color w:val="000000" w:themeColor="text1"/>
                <w:sz w:val="28"/>
                <w:szCs w:val="28"/>
                <w:lang w:val="sv-SE"/>
              </w:rPr>
            </w:pPr>
          </w:p>
        </w:tc>
        <w:tc>
          <w:tcPr>
            <w:tcW w:w="344" w:type="pct"/>
          </w:tcPr>
          <w:p w14:paraId="0C737F61"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45EA511A"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9363A5F"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06A25E1"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2B5A8E8" w14:textId="77777777" w:rsidTr="00003B30">
        <w:trPr>
          <w:trHeight w:val="397"/>
        </w:trPr>
        <w:tc>
          <w:tcPr>
            <w:tcW w:w="343" w:type="pct"/>
          </w:tcPr>
          <w:p w14:paraId="6F0B0725"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151DFEAB" w14:textId="77777777" w:rsidR="00877940" w:rsidRPr="00180214" w:rsidRDefault="00480DD1" w:rsidP="00480DD1">
            <w:pPr>
              <w:spacing w:before="120" w:after="120"/>
              <w:jc w:val="both"/>
              <w:rPr>
                <w:color w:val="000000" w:themeColor="text1"/>
                <w:sz w:val="28"/>
                <w:szCs w:val="28"/>
              </w:rPr>
            </w:pPr>
            <w:r w:rsidRPr="00180214">
              <w:rPr>
                <w:color w:val="000000" w:themeColor="text1"/>
                <w:sz w:val="28"/>
                <w:szCs w:val="28"/>
              </w:rPr>
              <w:t>2.000175.000.00.00.H18</w:t>
            </w:r>
          </w:p>
        </w:tc>
        <w:tc>
          <w:tcPr>
            <w:tcW w:w="1912" w:type="pct"/>
            <w:shd w:val="clear" w:color="auto" w:fill="auto"/>
          </w:tcPr>
          <w:p w14:paraId="3ABFB313"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điều chỉnh  Giấy chứng nhận đủ điều kiện trạm nạp LPG vào xe bồn</w:t>
            </w:r>
          </w:p>
        </w:tc>
        <w:tc>
          <w:tcPr>
            <w:tcW w:w="246" w:type="pct"/>
            <w:shd w:val="clear" w:color="auto" w:fill="auto"/>
          </w:tcPr>
          <w:p w14:paraId="6745A848" w14:textId="77777777" w:rsidR="00877940" w:rsidRPr="00180214" w:rsidRDefault="00877940" w:rsidP="00E47142">
            <w:pPr>
              <w:ind w:firstLine="6"/>
              <w:jc w:val="both"/>
              <w:rPr>
                <w:color w:val="000000" w:themeColor="text1"/>
                <w:sz w:val="28"/>
                <w:szCs w:val="28"/>
                <w:lang w:val="sv-SE"/>
              </w:rPr>
            </w:pPr>
          </w:p>
        </w:tc>
        <w:tc>
          <w:tcPr>
            <w:tcW w:w="246" w:type="pct"/>
          </w:tcPr>
          <w:p w14:paraId="7655BDD3" w14:textId="77777777" w:rsidR="00877940" w:rsidRPr="00180214" w:rsidRDefault="00480DD1"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52604887" w14:textId="77777777" w:rsidR="00877940" w:rsidRPr="00180214" w:rsidRDefault="00877940" w:rsidP="00B102EB">
            <w:pPr>
              <w:ind w:firstLine="6"/>
              <w:jc w:val="both"/>
              <w:rPr>
                <w:color w:val="000000" w:themeColor="text1"/>
                <w:sz w:val="28"/>
                <w:szCs w:val="28"/>
                <w:lang w:val="sv-SE"/>
              </w:rPr>
            </w:pPr>
          </w:p>
        </w:tc>
        <w:tc>
          <w:tcPr>
            <w:tcW w:w="344" w:type="pct"/>
          </w:tcPr>
          <w:p w14:paraId="52CB4D11"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C585FD6"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5618CB4"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A5FA7D0"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FDFC382" w14:textId="77777777" w:rsidTr="00003B30">
        <w:trPr>
          <w:trHeight w:val="397"/>
        </w:trPr>
        <w:tc>
          <w:tcPr>
            <w:tcW w:w="343" w:type="pct"/>
          </w:tcPr>
          <w:p w14:paraId="1E1DBE06"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760FBBAD" w14:textId="77777777" w:rsidR="00877940" w:rsidRPr="00180214" w:rsidRDefault="001078E0" w:rsidP="00554458">
            <w:pPr>
              <w:spacing w:before="120" w:after="120"/>
              <w:jc w:val="both"/>
              <w:rPr>
                <w:color w:val="000000" w:themeColor="text1"/>
                <w:sz w:val="28"/>
                <w:szCs w:val="28"/>
              </w:rPr>
            </w:pPr>
            <w:r w:rsidRPr="00180214">
              <w:rPr>
                <w:color w:val="000000" w:themeColor="text1"/>
                <w:sz w:val="28"/>
                <w:szCs w:val="28"/>
              </w:rPr>
              <w:t>2.000255.000.00.00.H18</w:t>
            </w:r>
          </w:p>
        </w:tc>
        <w:tc>
          <w:tcPr>
            <w:tcW w:w="1912" w:type="pct"/>
            <w:shd w:val="clear" w:color="auto" w:fill="auto"/>
          </w:tcPr>
          <w:p w14:paraId="549FD156"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Giấy chứng nhận đủ điều kiện trạm nạp LPG vào phương tiện vận tải</w:t>
            </w:r>
          </w:p>
        </w:tc>
        <w:tc>
          <w:tcPr>
            <w:tcW w:w="246" w:type="pct"/>
            <w:shd w:val="clear" w:color="auto" w:fill="auto"/>
            <w:vAlign w:val="center"/>
          </w:tcPr>
          <w:p w14:paraId="122EA2E4" w14:textId="77777777" w:rsidR="00877940" w:rsidRPr="00180214" w:rsidRDefault="00877940" w:rsidP="00FD4D86">
            <w:pPr>
              <w:spacing w:before="20" w:after="20" w:line="271" w:lineRule="auto"/>
              <w:jc w:val="center"/>
              <w:rPr>
                <w:color w:val="000000" w:themeColor="text1"/>
                <w:sz w:val="28"/>
                <w:szCs w:val="28"/>
                <w:lang w:val="sv-SE"/>
              </w:rPr>
            </w:pPr>
          </w:p>
        </w:tc>
        <w:tc>
          <w:tcPr>
            <w:tcW w:w="246" w:type="pct"/>
          </w:tcPr>
          <w:p w14:paraId="222BC5B8" w14:textId="77777777" w:rsidR="00877940" w:rsidRPr="00180214" w:rsidRDefault="001078E0" w:rsidP="00B102EB">
            <w:pPr>
              <w:shd w:val="clear" w:color="auto" w:fill="FFFFFF"/>
              <w:spacing w:before="120"/>
              <w:rPr>
                <w:color w:val="000000" w:themeColor="text1"/>
                <w:sz w:val="28"/>
                <w:szCs w:val="28"/>
              </w:rPr>
            </w:pPr>
            <w:r w:rsidRPr="00180214">
              <w:rPr>
                <w:color w:val="000000" w:themeColor="text1"/>
                <w:sz w:val="28"/>
                <w:szCs w:val="28"/>
              </w:rPr>
              <w:t>x</w:t>
            </w:r>
          </w:p>
        </w:tc>
        <w:tc>
          <w:tcPr>
            <w:tcW w:w="243" w:type="pct"/>
          </w:tcPr>
          <w:p w14:paraId="044CE2DD" w14:textId="77777777" w:rsidR="00877940" w:rsidRPr="00180214" w:rsidRDefault="00877940" w:rsidP="00B102EB">
            <w:pPr>
              <w:ind w:firstLine="6"/>
              <w:jc w:val="both"/>
              <w:rPr>
                <w:color w:val="000000" w:themeColor="text1"/>
                <w:sz w:val="28"/>
                <w:szCs w:val="28"/>
                <w:lang w:val="sv-SE"/>
              </w:rPr>
            </w:pPr>
          </w:p>
        </w:tc>
        <w:tc>
          <w:tcPr>
            <w:tcW w:w="344" w:type="pct"/>
          </w:tcPr>
          <w:p w14:paraId="14A7E28C"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07AAD96C"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063BF6E"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DB3A57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B6E777F" w14:textId="77777777" w:rsidTr="00003B30">
        <w:trPr>
          <w:trHeight w:val="397"/>
        </w:trPr>
        <w:tc>
          <w:tcPr>
            <w:tcW w:w="343" w:type="pct"/>
          </w:tcPr>
          <w:p w14:paraId="465C470A"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5D1E2B5D" w14:textId="77777777" w:rsidR="00877940" w:rsidRPr="00180214" w:rsidRDefault="009D6714" w:rsidP="009D6714">
            <w:pPr>
              <w:spacing w:before="120" w:after="120"/>
              <w:jc w:val="both"/>
              <w:rPr>
                <w:color w:val="000000" w:themeColor="text1"/>
                <w:sz w:val="28"/>
                <w:szCs w:val="28"/>
              </w:rPr>
            </w:pPr>
            <w:r w:rsidRPr="00180214">
              <w:rPr>
                <w:color w:val="000000" w:themeColor="text1"/>
                <w:sz w:val="28"/>
                <w:szCs w:val="28"/>
              </w:rPr>
              <w:t>2.000425.000.00.00.H18</w:t>
            </w:r>
          </w:p>
        </w:tc>
        <w:tc>
          <w:tcPr>
            <w:tcW w:w="1912" w:type="pct"/>
            <w:shd w:val="clear" w:color="auto" w:fill="auto"/>
          </w:tcPr>
          <w:p w14:paraId="69727BBB"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lại Giấy chứng nhận đủ điều kiện trạm nạp LPG vào phương tiện vận tải</w:t>
            </w:r>
          </w:p>
        </w:tc>
        <w:tc>
          <w:tcPr>
            <w:tcW w:w="246" w:type="pct"/>
            <w:shd w:val="clear" w:color="auto" w:fill="auto"/>
            <w:vAlign w:val="center"/>
          </w:tcPr>
          <w:p w14:paraId="680192D1" w14:textId="77777777" w:rsidR="00877940" w:rsidRPr="00180214" w:rsidRDefault="00877940" w:rsidP="00FD4D86">
            <w:pPr>
              <w:spacing w:before="20" w:after="20" w:line="271" w:lineRule="auto"/>
              <w:jc w:val="center"/>
              <w:rPr>
                <w:color w:val="000000" w:themeColor="text1"/>
                <w:sz w:val="28"/>
                <w:szCs w:val="28"/>
                <w:lang w:val="sv-SE"/>
              </w:rPr>
            </w:pPr>
          </w:p>
        </w:tc>
        <w:tc>
          <w:tcPr>
            <w:tcW w:w="246" w:type="pct"/>
          </w:tcPr>
          <w:p w14:paraId="1F6A4C9F" w14:textId="77777777" w:rsidR="00877940" w:rsidRPr="00180214" w:rsidRDefault="009D6714"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4C0A2A6E" w14:textId="77777777" w:rsidR="00877940" w:rsidRPr="00180214" w:rsidRDefault="00877940" w:rsidP="00B102EB">
            <w:pPr>
              <w:ind w:firstLine="6"/>
              <w:jc w:val="both"/>
              <w:rPr>
                <w:color w:val="000000" w:themeColor="text1"/>
                <w:sz w:val="28"/>
                <w:szCs w:val="28"/>
                <w:lang w:val="sv-SE"/>
              </w:rPr>
            </w:pPr>
          </w:p>
        </w:tc>
        <w:tc>
          <w:tcPr>
            <w:tcW w:w="344" w:type="pct"/>
          </w:tcPr>
          <w:p w14:paraId="3D0AA06B"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BB8F645"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61CCA741"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33961ED"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85CBEEB" w14:textId="77777777" w:rsidTr="00003B30">
        <w:trPr>
          <w:trHeight w:val="397"/>
        </w:trPr>
        <w:tc>
          <w:tcPr>
            <w:tcW w:w="343" w:type="pct"/>
          </w:tcPr>
          <w:p w14:paraId="67EB1808"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4105D408" w14:textId="77777777" w:rsidR="00877940" w:rsidRPr="00180214" w:rsidRDefault="00072828" w:rsidP="00072828">
            <w:pPr>
              <w:spacing w:before="120" w:after="120"/>
              <w:jc w:val="both"/>
              <w:rPr>
                <w:color w:val="000000" w:themeColor="text1"/>
                <w:sz w:val="28"/>
                <w:szCs w:val="28"/>
              </w:rPr>
            </w:pPr>
            <w:r w:rsidRPr="00180214">
              <w:rPr>
                <w:color w:val="000000" w:themeColor="text1"/>
                <w:sz w:val="28"/>
                <w:szCs w:val="28"/>
              </w:rPr>
              <w:t>2.000180.000.00.00.H18</w:t>
            </w:r>
          </w:p>
        </w:tc>
        <w:tc>
          <w:tcPr>
            <w:tcW w:w="1912" w:type="pct"/>
            <w:shd w:val="clear" w:color="auto" w:fill="auto"/>
          </w:tcPr>
          <w:p w14:paraId="17A40AAE"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điều chỉnh Giấy chứng nhận đủ điều kiện trạm nạp LPG vào phương tiện vận tải</w:t>
            </w:r>
          </w:p>
        </w:tc>
        <w:tc>
          <w:tcPr>
            <w:tcW w:w="246" w:type="pct"/>
            <w:shd w:val="clear" w:color="auto" w:fill="auto"/>
            <w:vAlign w:val="center"/>
          </w:tcPr>
          <w:p w14:paraId="0B3A6B8A" w14:textId="77777777" w:rsidR="00877940" w:rsidRPr="00180214" w:rsidRDefault="00877940" w:rsidP="009A712F">
            <w:pPr>
              <w:spacing w:before="20" w:after="20" w:line="271" w:lineRule="auto"/>
              <w:jc w:val="center"/>
              <w:rPr>
                <w:color w:val="000000" w:themeColor="text1"/>
                <w:sz w:val="28"/>
                <w:szCs w:val="28"/>
                <w:lang w:val="sv-SE"/>
              </w:rPr>
            </w:pPr>
          </w:p>
        </w:tc>
        <w:tc>
          <w:tcPr>
            <w:tcW w:w="246" w:type="pct"/>
          </w:tcPr>
          <w:p w14:paraId="5B3C34B2" w14:textId="77777777" w:rsidR="00877940" w:rsidRPr="00180214" w:rsidRDefault="00072828" w:rsidP="00E47142">
            <w:pPr>
              <w:ind w:firstLine="6"/>
              <w:jc w:val="both"/>
              <w:rPr>
                <w:color w:val="000000" w:themeColor="text1"/>
                <w:sz w:val="28"/>
                <w:szCs w:val="28"/>
                <w:lang w:val="sv-SE"/>
              </w:rPr>
            </w:pPr>
            <w:r w:rsidRPr="00180214">
              <w:rPr>
                <w:color w:val="000000" w:themeColor="text1"/>
                <w:sz w:val="28"/>
                <w:szCs w:val="28"/>
                <w:lang w:val="sv-SE"/>
              </w:rPr>
              <w:t>x</w:t>
            </w:r>
          </w:p>
        </w:tc>
        <w:tc>
          <w:tcPr>
            <w:tcW w:w="243" w:type="pct"/>
          </w:tcPr>
          <w:p w14:paraId="2FBE66E8" w14:textId="77777777" w:rsidR="00877940" w:rsidRPr="00180214" w:rsidRDefault="00877940" w:rsidP="00B102EB">
            <w:pPr>
              <w:ind w:firstLine="6"/>
              <w:jc w:val="both"/>
              <w:rPr>
                <w:color w:val="000000" w:themeColor="text1"/>
                <w:sz w:val="28"/>
                <w:szCs w:val="28"/>
                <w:lang w:val="sv-SE"/>
              </w:rPr>
            </w:pPr>
          </w:p>
        </w:tc>
        <w:tc>
          <w:tcPr>
            <w:tcW w:w="344" w:type="pct"/>
          </w:tcPr>
          <w:p w14:paraId="367EAEBE"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35028E68"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E1E0E63"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221AC74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A49E4EB" w14:textId="77777777" w:rsidTr="00003B30">
        <w:trPr>
          <w:trHeight w:val="397"/>
        </w:trPr>
        <w:tc>
          <w:tcPr>
            <w:tcW w:w="343" w:type="pct"/>
          </w:tcPr>
          <w:p w14:paraId="1915376F"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5DFC4CC1" w14:textId="77777777" w:rsidR="00877940" w:rsidRPr="00180214" w:rsidRDefault="0093548B" w:rsidP="00EF77A0">
            <w:pPr>
              <w:spacing w:before="120" w:after="120"/>
              <w:jc w:val="both"/>
              <w:rPr>
                <w:color w:val="000000" w:themeColor="text1"/>
                <w:sz w:val="28"/>
                <w:szCs w:val="28"/>
              </w:rPr>
            </w:pPr>
            <w:r w:rsidRPr="00180214">
              <w:rPr>
                <w:color w:val="000000" w:themeColor="text1"/>
                <w:sz w:val="28"/>
                <w:szCs w:val="28"/>
              </w:rPr>
              <w:t>2.0001</w:t>
            </w:r>
            <w:r w:rsidR="00EF77A0" w:rsidRPr="00180214">
              <w:rPr>
                <w:color w:val="000000" w:themeColor="text1"/>
                <w:sz w:val="28"/>
                <w:szCs w:val="28"/>
              </w:rPr>
              <w:t>6</w:t>
            </w:r>
            <w:r w:rsidRPr="00180214">
              <w:rPr>
                <w:color w:val="000000" w:themeColor="text1"/>
                <w:sz w:val="28"/>
                <w:szCs w:val="28"/>
              </w:rPr>
              <w:t>6.000.00.00.H18</w:t>
            </w:r>
          </w:p>
        </w:tc>
        <w:tc>
          <w:tcPr>
            <w:tcW w:w="1912" w:type="pct"/>
            <w:shd w:val="clear" w:color="auto" w:fill="auto"/>
          </w:tcPr>
          <w:p w14:paraId="33196121"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Giấy chứng nhận đủ điều kiện thương nhận kinh doanh mua bán LNG</w:t>
            </w:r>
          </w:p>
        </w:tc>
        <w:tc>
          <w:tcPr>
            <w:tcW w:w="246" w:type="pct"/>
            <w:shd w:val="clear" w:color="auto" w:fill="auto"/>
            <w:vAlign w:val="center"/>
          </w:tcPr>
          <w:p w14:paraId="6FB000BC" w14:textId="77777777" w:rsidR="00877940" w:rsidRPr="00180214" w:rsidRDefault="00877940" w:rsidP="009A712F">
            <w:pPr>
              <w:spacing w:before="20" w:after="20" w:line="271" w:lineRule="auto"/>
              <w:jc w:val="center"/>
              <w:rPr>
                <w:color w:val="000000" w:themeColor="text1"/>
                <w:sz w:val="28"/>
                <w:szCs w:val="28"/>
                <w:lang w:val="sv-SE"/>
              </w:rPr>
            </w:pPr>
          </w:p>
        </w:tc>
        <w:tc>
          <w:tcPr>
            <w:tcW w:w="246" w:type="pct"/>
          </w:tcPr>
          <w:p w14:paraId="4E190CA7" w14:textId="77777777" w:rsidR="00877940" w:rsidRPr="00180214" w:rsidRDefault="00877940" w:rsidP="00E47142">
            <w:pPr>
              <w:ind w:firstLine="6"/>
              <w:jc w:val="both"/>
              <w:rPr>
                <w:color w:val="000000" w:themeColor="text1"/>
                <w:sz w:val="28"/>
                <w:szCs w:val="28"/>
                <w:lang w:val="sv-SE"/>
              </w:rPr>
            </w:pPr>
          </w:p>
        </w:tc>
        <w:tc>
          <w:tcPr>
            <w:tcW w:w="243" w:type="pct"/>
          </w:tcPr>
          <w:p w14:paraId="32075349" w14:textId="77777777" w:rsidR="00877940" w:rsidRPr="00180214" w:rsidRDefault="007C0181" w:rsidP="00B102EB">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5E12F195" w14:textId="77777777" w:rsidR="00877940" w:rsidRPr="00180214" w:rsidRDefault="007C018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7CAC7B5"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95C37C7"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1D4C301"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983BB21" w14:textId="77777777" w:rsidTr="00003B30">
        <w:trPr>
          <w:trHeight w:val="397"/>
        </w:trPr>
        <w:tc>
          <w:tcPr>
            <w:tcW w:w="343" w:type="pct"/>
          </w:tcPr>
          <w:p w14:paraId="1FDFBFE6"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65D19AB1" w14:textId="77777777" w:rsidR="00877940" w:rsidRPr="00180214" w:rsidRDefault="0093548B" w:rsidP="00206DFC">
            <w:pPr>
              <w:spacing w:before="120" w:after="120"/>
              <w:jc w:val="both"/>
              <w:rPr>
                <w:color w:val="000000" w:themeColor="text1"/>
                <w:sz w:val="28"/>
                <w:szCs w:val="28"/>
              </w:rPr>
            </w:pPr>
            <w:r w:rsidRPr="00180214">
              <w:rPr>
                <w:color w:val="000000" w:themeColor="text1"/>
                <w:sz w:val="28"/>
                <w:szCs w:val="28"/>
              </w:rPr>
              <w:t>2.0001</w:t>
            </w:r>
            <w:r w:rsidR="00206DFC" w:rsidRPr="00180214">
              <w:rPr>
                <w:color w:val="000000" w:themeColor="text1"/>
                <w:sz w:val="28"/>
                <w:szCs w:val="28"/>
              </w:rPr>
              <w:t>5</w:t>
            </w:r>
            <w:r w:rsidRPr="00180214">
              <w:rPr>
                <w:color w:val="000000" w:themeColor="text1"/>
                <w:sz w:val="28"/>
                <w:szCs w:val="28"/>
              </w:rPr>
              <w:t>6.000.00.00.H18</w:t>
            </w:r>
          </w:p>
        </w:tc>
        <w:tc>
          <w:tcPr>
            <w:tcW w:w="1912" w:type="pct"/>
            <w:shd w:val="clear" w:color="auto" w:fill="auto"/>
          </w:tcPr>
          <w:p w14:paraId="352864B9"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lại Giấy chứng nhận đủ điều kiện thương nhận kinh doanh mua bán LNG</w:t>
            </w:r>
          </w:p>
        </w:tc>
        <w:tc>
          <w:tcPr>
            <w:tcW w:w="246" w:type="pct"/>
            <w:shd w:val="clear" w:color="auto" w:fill="auto"/>
            <w:vAlign w:val="center"/>
          </w:tcPr>
          <w:p w14:paraId="69ACE0AD" w14:textId="77777777" w:rsidR="00877940" w:rsidRPr="00180214" w:rsidRDefault="00877940" w:rsidP="009A712F">
            <w:pPr>
              <w:spacing w:before="20" w:after="20" w:line="271" w:lineRule="auto"/>
              <w:jc w:val="center"/>
              <w:rPr>
                <w:color w:val="000000" w:themeColor="text1"/>
                <w:sz w:val="28"/>
                <w:szCs w:val="28"/>
                <w:lang w:val="sv-SE"/>
              </w:rPr>
            </w:pPr>
          </w:p>
        </w:tc>
        <w:tc>
          <w:tcPr>
            <w:tcW w:w="246" w:type="pct"/>
          </w:tcPr>
          <w:p w14:paraId="28343407" w14:textId="77777777" w:rsidR="00877940" w:rsidRPr="00180214" w:rsidRDefault="00877940" w:rsidP="00E47142">
            <w:pPr>
              <w:ind w:firstLine="6"/>
              <w:jc w:val="both"/>
              <w:rPr>
                <w:color w:val="000000" w:themeColor="text1"/>
                <w:sz w:val="28"/>
                <w:szCs w:val="28"/>
                <w:lang w:val="sv-SE"/>
              </w:rPr>
            </w:pPr>
          </w:p>
        </w:tc>
        <w:tc>
          <w:tcPr>
            <w:tcW w:w="243" w:type="pct"/>
          </w:tcPr>
          <w:p w14:paraId="75BCA896" w14:textId="77777777" w:rsidR="00877940" w:rsidRPr="00180214" w:rsidRDefault="0093548B" w:rsidP="00B102EB">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619C7D99" w14:textId="77777777" w:rsidR="00877940" w:rsidRPr="00180214" w:rsidRDefault="0093548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B8B4134"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85153F0"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230DF52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277779B" w14:textId="77777777" w:rsidTr="00003B30">
        <w:trPr>
          <w:trHeight w:val="397"/>
        </w:trPr>
        <w:tc>
          <w:tcPr>
            <w:tcW w:w="343" w:type="pct"/>
          </w:tcPr>
          <w:p w14:paraId="7DAEBD85"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33A9A408" w14:textId="77777777" w:rsidR="00877940" w:rsidRPr="00180214" w:rsidRDefault="00B37F16" w:rsidP="00B37F16">
            <w:pPr>
              <w:spacing w:before="120" w:after="120"/>
              <w:jc w:val="both"/>
              <w:rPr>
                <w:color w:val="000000" w:themeColor="text1"/>
                <w:sz w:val="28"/>
                <w:szCs w:val="28"/>
              </w:rPr>
            </w:pPr>
            <w:r w:rsidRPr="00180214">
              <w:rPr>
                <w:color w:val="000000" w:themeColor="text1"/>
                <w:sz w:val="28"/>
                <w:szCs w:val="28"/>
              </w:rPr>
              <w:t>2.000390.000.00.00.H18</w:t>
            </w:r>
          </w:p>
        </w:tc>
        <w:tc>
          <w:tcPr>
            <w:tcW w:w="1912" w:type="pct"/>
            <w:shd w:val="clear" w:color="auto" w:fill="auto"/>
          </w:tcPr>
          <w:p w14:paraId="0E06A58B"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điều chỉnh Giấy chứng nhận đủ điều kiện thương nhận kinh doanh mua bán LNG</w:t>
            </w:r>
          </w:p>
        </w:tc>
        <w:tc>
          <w:tcPr>
            <w:tcW w:w="246" w:type="pct"/>
            <w:shd w:val="clear" w:color="auto" w:fill="auto"/>
            <w:vAlign w:val="center"/>
          </w:tcPr>
          <w:p w14:paraId="300988C8" w14:textId="77777777" w:rsidR="00877940" w:rsidRPr="00180214" w:rsidRDefault="00877940" w:rsidP="009A712F">
            <w:pPr>
              <w:spacing w:before="20" w:after="20" w:line="271" w:lineRule="auto"/>
              <w:jc w:val="center"/>
              <w:rPr>
                <w:color w:val="000000" w:themeColor="text1"/>
                <w:sz w:val="28"/>
                <w:szCs w:val="28"/>
                <w:lang w:val="sv-SE"/>
              </w:rPr>
            </w:pPr>
          </w:p>
        </w:tc>
        <w:tc>
          <w:tcPr>
            <w:tcW w:w="246" w:type="pct"/>
          </w:tcPr>
          <w:p w14:paraId="78D13ED7" w14:textId="77777777" w:rsidR="00877940" w:rsidRPr="00180214" w:rsidRDefault="00877940" w:rsidP="00E47142">
            <w:pPr>
              <w:ind w:firstLine="6"/>
              <w:jc w:val="both"/>
              <w:rPr>
                <w:color w:val="000000" w:themeColor="text1"/>
                <w:sz w:val="28"/>
                <w:szCs w:val="28"/>
                <w:lang w:val="sv-SE"/>
              </w:rPr>
            </w:pPr>
          </w:p>
        </w:tc>
        <w:tc>
          <w:tcPr>
            <w:tcW w:w="243" w:type="pct"/>
          </w:tcPr>
          <w:p w14:paraId="0E64A450" w14:textId="77777777" w:rsidR="00877940" w:rsidRPr="00180214" w:rsidRDefault="00B37F16" w:rsidP="00B102EB">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46003B3F"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1EDC3D8"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697EF4C8"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6818927"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38915EE" w14:textId="77777777" w:rsidTr="00003B30">
        <w:trPr>
          <w:trHeight w:val="397"/>
        </w:trPr>
        <w:tc>
          <w:tcPr>
            <w:tcW w:w="343" w:type="pct"/>
          </w:tcPr>
          <w:p w14:paraId="6C34585D"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2F2EC6B8" w14:textId="77777777" w:rsidR="00877940" w:rsidRPr="00180214" w:rsidRDefault="007F247C" w:rsidP="00554458">
            <w:pPr>
              <w:spacing w:before="120" w:after="120"/>
              <w:jc w:val="both"/>
              <w:rPr>
                <w:color w:val="000000" w:themeColor="text1"/>
                <w:sz w:val="28"/>
                <w:szCs w:val="28"/>
              </w:rPr>
            </w:pPr>
            <w:r w:rsidRPr="00180214">
              <w:rPr>
                <w:color w:val="000000" w:themeColor="text1"/>
                <w:sz w:val="28"/>
                <w:szCs w:val="28"/>
              </w:rPr>
              <w:t>2.000387.000.00.00.H18</w:t>
            </w:r>
          </w:p>
        </w:tc>
        <w:tc>
          <w:tcPr>
            <w:tcW w:w="1912" w:type="pct"/>
            <w:shd w:val="clear" w:color="auto" w:fill="auto"/>
          </w:tcPr>
          <w:p w14:paraId="308A6014"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Giấy chứng nhận đủ điều kiện  trạm nạp LNG vào phương tiện vận tải</w:t>
            </w:r>
          </w:p>
        </w:tc>
        <w:tc>
          <w:tcPr>
            <w:tcW w:w="246" w:type="pct"/>
            <w:shd w:val="clear" w:color="auto" w:fill="auto"/>
            <w:vAlign w:val="center"/>
          </w:tcPr>
          <w:p w14:paraId="4794B3EF" w14:textId="77777777" w:rsidR="00877940" w:rsidRPr="00180214" w:rsidRDefault="00877940" w:rsidP="009A712F">
            <w:pPr>
              <w:spacing w:before="20" w:after="20" w:line="271" w:lineRule="auto"/>
              <w:jc w:val="center"/>
              <w:rPr>
                <w:color w:val="000000" w:themeColor="text1"/>
                <w:sz w:val="28"/>
                <w:szCs w:val="28"/>
                <w:lang w:val="sv-SE"/>
              </w:rPr>
            </w:pPr>
          </w:p>
        </w:tc>
        <w:tc>
          <w:tcPr>
            <w:tcW w:w="246" w:type="pct"/>
          </w:tcPr>
          <w:p w14:paraId="2EC7BB68" w14:textId="77777777" w:rsidR="00877940" w:rsidRPr="00180214" w:rsidRDefault="00877940" w:rsidP="00E47142">
            <w:pPr>
              <w:ind w:firstLine="6"/>
              <w:jc w:val="both"/>
              <w:rPr>
                <w:color w:val="000000" w:themeColor="text1"/>
                <w:sz w:val="28"/>
                <w:szCs w:val="28"/>
                <w:lang w:val="sv-SE"/>
              </w:rPr>
            </w:pPr>
          </w:p>
        </w:tc>
        <w:tc>
          <w:tcPr>
            <w:tcW w:w="243" w:type="pct"/>
          </w:tcPr>
          <w:p w14:paraId="3F6D479E" w14:textId="77777777" w:rsidR="00877940" w:rsidRPr="00180214" w:rsidRDefault="000A5675" w:rsidP="00B102EB">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5E615323" w14:textId="77777777" w:rsidR="00877940" w:rsidRPr="00180214" w:rsidRDefault="000A5675"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6BF3E4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1C51E76"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22E413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5374DBC" w14:textId="77777777" w:rsidTr="00003B30">
        <w:trPr>
          <w:trHeight w:val="397"/>
        </w:trPr>
        <w:tc>
          <w:tcPr>
            <w:tcW w:w="343" w:type="pct"/>
          </w:tcPr>
          <w:p w14:paraId="7D1B1D59"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1441EC5A" w14:textId="77777777" w:rsidR="00877940" w:rsidRPr="00180214" w:rsidRDefault="00E47142" w:rsidP="00E47142">
            <w:pPr>
              <w:spacing w:before="120" w:after="120"/>
              <w:jc w:val="both"/>
              <w:rPr>
                <w:color w:val="000000" w:themeColor="text1"/>
                <w:sz w:val="28"/>
                <w:szCs w:val="28"/>
              </w:rPr>
            </w:pPr>
            <w:r w:rsidRPr="00180214">
              <w:rPr>
                <w:color w:val="000000" w:themeColor="text1"/>
                <w:sz w:val="28"/>
                <w:szCs w:val="28"/>
              </w:rPr>
              <w:t>2.000376.000.00.00.H18</w:t>
            </w:r>
          </w:p>
        </w:tc>
        <w:tc>
          <w:tcPr>
            <w:tcW w:w="1912" w:type="pct"/>
            <w:shd w:val="clear" w:color="auto" w:fill="auto"/>
          </w:tcPr>
          <w:p w14:paraId="4014E67A"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Lại Giấy chứng nhận đủ điều kiện  trạm nạp LNG vào phương tiện vận tải</w:t>
            </w:r>
          </w:p>
        </w:tc>
        <w:tc>
          <w:tcPr>
            <w:tcW w:w="246" w:type="pct"/>
            <w:shd w:val="clear" w:color="auto" w:fill="auto"/>
            <w:vAlign w:val="center"/>
          </w:tcPr>
          <w:p w14:paraId="7CDAAF7B" w14:textId="77777777" w:rsidR="00877940" w:rsidRPr="00180214" w:rsidRDefault="00877940" w:rsidP="00B102EB">
            <w:pPr>
              <w:spacing w:before="20" w:after="20" w:line="271" w:lineRule="auto"/>
              <w:jc w:val="center"/>
              <w:rPr>
                <w:color w:val="000000" w:themeColor="text1"/>
                <w:sz w:val="28"/>
                <w:szCs w:val="28"/>
                <w:lang w:val="sv-SE"/>
              </w:rPr>
            </w:pPr>
          </w:p>
        </w:tc>
        <w:tc>
          <w:tcPr>
            <w:tcW w:w="246" w:type="pct"/>
          </w:tcPr>
          <w:p w14:paraId="6C8B07BA"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2CB46920" w14:textId="77777777" w:rsidR="00877940" w:rsidRPr="00180214" w:rsidRDefault="00E4714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2031C286" w14:textId="77777777" w:rsidR="00877940" w:rsidRPr="00180214" w:rsidRDefault="00E4714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3000569D"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80786E6"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3CEF26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718E14E" w14:textId="77777777" w:rsidTr="00003B30">
        <w:trPr>
          <w:trHeight w:val="397"/>
        </w:trPr>
        <w:tc>
          <w:tcPr>
            <w:tcW w:w="343" w:type="pct"/>
          </w:tcPr>
          <w:p w14:paraId="15AE152B"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526ECD5D" w14:textId="77777777" w:rsidR="00877940" w:rsidRPr="00180214" w:rsidRDefault="007C0181" w:rsidP="007C0181">
            <w:pPr>
              <w:spacing w:before="120" w:after="120"/>
              <w:jc w:val="both"/>
              <w:rPr>
                <w:color w:val="000000" w:themeColor="text1"/>
                <w:sz w:val="28"/>
                <w:szCs w:val="28"/>
              </w:rPr>
            </w:pPr>
            <w:r w:rsidRPr="00180214">
              <w:rPr>
                <w:color w:val="000000" w:themeColor="text1"/>
                <w:sz w:val="28"/>
                <w:szCs w:val="28"/>
              </w:rPr>
              <w:t>2.000371.000.00.00.H18</w:t>
            </w:r>
          </w:p>
        </w:tc>
        <w:tc>
          <w:tcPr>
            <w:tcW w:w="1912" w:type="pct"/>
            <w:shd w:val="clear" w:color="auto" w:fill="auto"/>
          </w:tcPr>
          <w:p w14:paraId="7FC95235"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điều chỉnh Giấy chứng nhận đủ điều kiện  trạm nạp LNG vào phương tiện vận tải</w:t>
            </w:r>
          </w:p>
        </w:tc>
        <w:tc>
          <w:tcPr>
            <w:tcW w:w="246" w:type="pct"/>
            <w:shd w:val="clear" w:color="auto" w:fill="auto"/>
            <w:vAlign w:val="center"/>
          </w:tcPr>
          <w:p w14:paraId="6963AAE5"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2FA005E8"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290F72A5" w14:textId="77777777" w:rsidR="00877940" w:rsidRPr="00180214" w:rsidRDefault="007C0181"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50ADE3DB" w14:textId="77777777" w:rsidR="00877940" w:rsidRPr="00180214" w:rsidRDefault="007C0181"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3A0B2013"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7DA58BC"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E8B0A59"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3C0A0116" w14:textId="77777777" w:rsidTr="00003B30">
        <w:trPr>
          <w:trHeight w:val="397"/>
        </w:trPr>
        <w:tc>
          <w:tcPr>
            <w:tcW w:w="343" w:type="pct"/>
          </w:tcPr>
          <w:p w14:paraId="4088599C"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49E27B34" w14:textId="77777777" w:rsidR="00877940" w:rsidRPr="00180214" w:rsidRDefault="00EB3FD8" w:rsidP="00EC6E8D">
            <w:pPr>
              <w:spacing w:before="120" w:after="120"/>
              <w:jc w:val="both"/>
              <w:rPr>
                <w:color w:val="000000" w:themeColor="text1"/>
                <w:sz w:val="28"/>
                <w:szCs w:val="28"/>
              </w:rPr>
            </w:pPr>
            <w:r w:rsidRPr="00180214">
              <w:rPr>
                <w:color w:val="000000" w:themeColor="text1"/>
                <w:sz w:val="28"/>
                <w:szCs w:val="28"/>
              </w:rPr>
              <w:t>2.000</w:t>
            </w:r>
            <w:r w:rsidR="00EC6E8D" w:rsidRPr="00180214">
              <w:rPr>
                <w:color w:val="000000" w:themeColor="text1"/>
                <w:sz w:val="28"/>
                <w:szCs w:val="28"/>
              </w:rPr>
              <w:t>354</w:t>
            </w:r>
            <w:r w:rsidRPr="00180214">
              <w:rPr>
                <w:color w:val="000000" w:themeColor="text1"/>
                <w:sz w:val="28"/>
                <w:szCs w:val="28"/>
              </w:rPr>
              <w:t>.000.00.00.H18</w:t>
            </w:r>
          </w:p>
        </w:tc>
        <w:tc>
          <w:tcPr>
            <w:tcW w:w="1912" w:type="pct"/>
            <w:shd w:val="clear" w:color="auto" w:fill="auto"/>
          </w:tcPr>
          <w:p w14:paraId="109D6950"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 xml:space="preserve">Cấp Giấy chứng nhận đủ điều kiện thương nhân kinh doanh mua bán CNG </w:t>
            </w:r>
          </w:p>
        </w:tc>
        <w:tc>
          <w:tcPr>
            <w:tcW w:w="246" w:type="pct"/>
            <w:shd w:val="clear" w:color="auto" w:fill="auto"/>
            <w:vAlign w:val="center"/>
          </w:tcPr>
          <w:p w14:paraId="01DDD95D"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36E87A36"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0FA530A8" w14:textId="77777777" w:rsidR="00877940" w:rsidRPr="00180214" w:rsidRDefault="00EC6E8D"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4F4848A4" w14:textId="77777777" w:rsidR="00877940" w:rsidRPr="00180214" w:rsidRDefault="00EC6E8D"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3178A7B"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9284E6C"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A5578D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AED79B6" w14:textId="77777777" w:rsidTr="00003B30">
        <w:trPr>
          <w:trHeight w:val="397"/>
        </w:trPr>
        <w:tc>
          <w:tcPr>
            <w:tcW w:w="343" w:type="pct"/>
          </w:tcPr>
          <w:p w14:paraId="66D88454"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1B597477" w14:textId="77777777" w:rsidR="00877940" w:rsidRPr="00180214" w:rsidRDefault="00865FFC" w:rsidP="00865FFC">
            <w:pPr>
              <w:spacing w:before="120" w:after="120"/>
              <w:jc w:val="both"/>
              <w:rPr>
                <w:color w:val="000000" w:themeColor="text1"/>
                <w:sz w:val="28"/>
                <w:szCs w:val="28"/>
              </w:rPr>
            </w:pPr>
            <w:r w:rsidRPr="00180214">
              <w:rPr>
                <w:color w:val="000000" w:themeColor="text1"/>
                <w:sz w:val="28"/>
                <w:szCs w:val="28"/>
              </w:rPr>
              <w:t>2.000279.000.00.00.H18</w:t>
            </w:r>
          </w:p>
        </w:tc>
        <w:tc>
          <w:tcPr>
            <w:tcW w:w="1912" w:type="pct"/>
            <w:shd w:val="clear" w:color="auto" w:fill="auto"/>
          </w:tcPr>
          <w:p w14:paraId="51D5CCED"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lại Giấy chứng nhận đủ điều kiện thương nhân kinh doanh mua bán CNG</w:t>
            </w:r>
          </w:p>
        </w:tc>
        <w:tc>
          <w:tcPr>
            <w:tcW w:w="246" w:type="pct"/>
            <w:shd w:val="clear" w:color="auto" w:fill="auto"/>
            <w:vAlign w:val="center"/>
          </w:tcPr>
          <w:p w14:paraId="122375D2"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756BA4F8"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3DA4BA53" w14:textId="77777777" w:rsidR="00877940" w:rsidRPr="00180214" w:rsidRDefault="00865FFC"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738CE248" w14:textId="77777777" w:rsidR="00877940" w:rsidRPr="00180214" w:rsidRDefault="00865FF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7ED1E614"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5748C45"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336086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26D202D" w14:textId="77777777" w:rsidTr="00003B30">
        <w:trPr>
          <w:trHeight w:val="397"/>
        </w:trPr>
        <w:tc>
          <w:tcPr>
            <w:tcW w:w="343" w:type="pct"/>
          </w:tcPr>
          <w:p w14:paraId="036325BF"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0DABAFC9" w14:textId="77777777" w:rsidR="00877940" w:rsidRPr="00180214" w:rsidRDefault="00B37F16" w:rsidP="00B37F16">
            <w:pPr>
              <w:spacing w:before="120" w:after="120"/>
              <w:jc w:val="both"/>
              <w:rPr>
                <w:color w:val="000000" w:themeColor="text1"/>
                <w:sz w:val="28"/>
                <w:szCs w:val="28"/>
              </w:rPr>
            </w:pPr>
            <w:r w:rsidRPr="00180214">
              <w:rPr>
                <w:color w:val="000000" w:themeColor="text1"/>
                <w:sz w:val="28"/>
                <w:szCs w:val="28"/>
              </w:rPr>
              <w:t>2.000481.000.00.00.H18</w:t>
            </w:r>
          </w:p>
        </w:tc>
        <w:tc>
          <w:tcPr>
            <w:tcW w:w="1912" w:type="pct"/>
            <w:shd w:val="clear" w:color="auto" w:fill="auto"/>
          </w:tcPr>
          <w:p w14:paraId="0E83699F"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điều chỉnh Giấy chứng nhận đủ điều kiện thương nhân kinh doanh mua bán CNG</w:t>
            </w:r>
          </w:p>
        </w:tc>
        <w:tc>
          <w:tcPr>
            <w:tcW w:w="246" w:type="pct"/>
            <w:shd w:val="clear" w:color="auto" w:fill="auto"/>
            <w:vAlign w:val="center"/>
          </w:tcPr>
          <w:p w14:paraId="6277A3B2"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22CFC094"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171BAA3C" w14:textId="77777777" w:rsidR="00877940" w:rsidRPr="00180214" w:rsidRDefault="00B37F16"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1B5E89AE"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4D48F70"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98F6A25"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DE7D89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DB4D373" w14:textId="77777777" w:rsidTr="00003B30">
        <w:trPr>
          <w:trHeight w:val="397"/>
        </w:trPr>
        <w:tc>
          <w:tcPr>
            <w:tcW w:w="343" w:type="pct"/>
          </w:tcPr>
          <w:p w14:paraId="3F7839D6" w14:textId="77777777" w:rsidR="00877940" w:rsidRPr="00180214" w:rsidRDefault="00877940" w:rsidP="00B01B3D">
            <w:pPr>
              <w:numPr>
                <w:ilvl w:val="0"/>
                <w:numId w:val="14"/>
              </w:numPr>
              <w:spacing w:before="120" w:after="120"/>
              <w:ind w:left="567" w:right="328"/>
              <w:jc w:val="center"/>
              <w:rPr>
                <w:color w:val="000000" w:themeColor="text1"/>
                <w:sz w:val="28"/>
                <w:szCs w:val="28"/>
              </w:rPr>
            </w:pPr>
          </w:p>
        </w:tc>
        <w:tc>
          <w:tcPr>
            <w:tcW w:w="784" w:type="pct"/>
          </w:tcPr>
          <w:p w14:paraId="024F9845" w14:textId="77777777" w:rsidR="00877940" w:rsidRPr="00180214" w:rsidRDefault="0093548B" w:rsidP="0093548B">
            <w:pPr>
              <w:spacing w:before="120" w:after="120"/>
              <w:jc w:val="both"/>
              <w:rPr>
                <w:color w:val="000000" w:themeColor="text1"/>
                <w:sz w:val="28"/>
                <w:szCs w:val="28"/>
              </w:rPr>
            </w:pPr>
            <w:r w:rsidRPr="00180214">
              <w:rPr>
                <w:color w:val="000000" w:themeColor="text1"/>
                <w:sz w:val="28"/>
                <w:szCs w:val="28"/>
              </w:rPr>
              <w:t>2.000163.000.00.00.H18</w:t>
            </w:r>
          </w:p>
        </w:tc>
        <w:tc>
          <w:tcPr>
            <w:tcW w:w="1912" w:type="pct"/>
            <w:shd w:val="clear" w:color="auto" w:fill="auto"/>
          </w:tcPr>
          <w:p w14:paraId="42913428" w14:textId="77777777" w:rsidR="00877940" w:rsidRPr="00180214" w:rsidRDefault="00877940" w:rsidP="00554458">
            <w:pPr>
              <w:spacing w:before="120" w:after="120"/>
              <w:jc w:val="both"/>
              <w:rPr>
                <w:color w:val="000000" w:themeColor="text1"/>
                <w:sz w:val="28"/>
                <w:szCs w:val="28"/>
              </w:rPr>
            </w:pPr>
            <w:r w:rsidRPr="00180214">
              <w:rPr>
                <w:color w:val="000000" w:themeColor="text1"/>
                <w:sz w:val="28"/>
                <w:szCs w:val="28"/>
              </w:rPr>
              <w:t>Cấp Giấy chứng nhận đủ điều kiện trạm nạp CNG vào phương tiện vận tải</w:t>
            </w:r>
          </w:p>
        </w:tc>
        <w:tc>
          <w:tcPr>
            <w:tcW w:w="246" w:type="pct"/>
            <w:shd w:val="clear" w:color="auto" w:fill="auto"/>
            <w:vAlign w:val="center"/>
          </w:tcPr>
          <w:p w14:paraId="578AB900"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7FE81701"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05C771AF" w14:textId="77777777" w:rsidR="00877940" w:rsidRPr="00180214" w:rsidRDefault="0093548B"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4F6104D7" w14:textId="77777777" w:rsidR="00877940" w:rsidRPr="00180214" w:rsidRDefault="0093548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80383C5"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9E30A57"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610630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A821E6C" w14:textId="77777777" w:rsidTr="00003B30">
        <w:trPr>
          <w:trHeight w:val="397"/>
        </w:trPr>
        <w:tc>
          <w:tcPr>
            <w:tcW w:w="343" w:type="pct"/>
          </w:tcPr>
          <w:p w14:paraId="0D20A192" w14:textId="77777777" w:rsidR="00877940" w:rsidRPr="00180214" w:rsidRDefault="00877940" w:rsidP="00B01B3D">
            <w:pPr>
              <w:numPr>
                <w:ilvl w:val="0"/>
                <w:numId w:val="14"/>
              </w:numPr>
              <w:spacing w:before="120" w:after="120"/>
              <w:ind w:left="567" w:right="328"/>
              <w:jc w:val="center"/>
              <w:rPr>
                <w:b/>
                <w:color w:val="000000" w:themeColor="text1"/>
                <w:sz w:val="28"/>
                <w:szCs w:val="28"/>
              </w:rPr>
            </w:pPr>
          </w:p>
        </w:tc>
        <w:tc>
          <w:tcPr>
            <w:tcW w:w="784" w:type="pct"/>
          </w:tcPr>
          <w:p w14:paraId="37E319C2" w14:textId="77777777" w:rsidR="00877940" w:rsidRPr="00180214" w:rsidRDefault="00E95DE2" w:rsidP="00E95DE2">
            <w:pPr>
              <w:spacing w:before="120" w:after="120"/>
              <w:jc w:val="both"/>
              <w:rPr>
                <w:color w:val="000000" w:themeColor="text1"/>
                <w:sz w:val="28"/>
                <w:szCs w:val="28"/>
              </w:rPr>
            </w:pPr>
            <w:r w:rsidRPr="00180214">
              <w:rPr>
                <w:color w:val="000000" w:themeColor="text1"/>
                <w:sz w:val="28"/>
                <w:szCs w:val="28"/>
              </w:rPr>
              <w:t>2.000444.000.00.00.H18</w:t>
            </w:r>
          </w:p>
        </w:tc>
        <w:tc>
          <w:tcPr>
            <w:tcW w:w="1912" w:type="pct"/>
            <w:shd w:val="clear" w:color="auto" w:fill="auto"/>
          </w:tcPr>
          <w:p w14:paraId="1E5FF867" w14:textId="77777777" w:rsidR="00877940" w:rsidRPr="00180214" w:rsidRDefault="00877940" w:rsidP="007C7627">
            <w:pPr>
              <w:spacing w:before="120" w:after="120"/>
              <w:jc w:val="both"/>
              <w:rPr>
                <w:b/>
                <w:color w:val="000000" w:themeColor="text1"/>
                <w:sz w:val="28"/>
                <w:szCs w:val="28"/>
                <w:highlight w:val="yellow"/>
              </w:rPr>
            </w:pPr>
            <w:r w:rsidRPr="00180214">
              <w:rPr>
                <w:color w:val="000000" w:themeColor="text1"/>
                <w:sz w:val="28"/>
                <w:szCs w:val="28"/>
              </w:rPr>
              <w:t>Cấp lại Giấy chứng nhận đủ điều kiện trạm nạp CNG vào phương tiện vận tải</w:t>
            </w:r>
          </w:p>
        </w:tc>
        <w:tc>
          <w:tcPr>
            <w:tcW w:w="246" w:type="pct"/>
            <w:shd w:val="clear" w:color="auto" w:fill="auto"/>
            <w:vAlign w:val="center"/>
          </w:tcPr>
          <w:p w14:paraId="62C9417C"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5DE2297B"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485E420E" w14:textId="77777777" w:rsidR="00877940" w:rsidRPr="00180214" w:rsidRDefault="00E95DE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6318DBEA" w14:textId="77777777" w:rsidR="00877940" w:rsidRPr="00180214" w:rsidRDefault="00E95DE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BB98F20"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28B4A6C7"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56EE634"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09636AB" w14:textId="77777777" w:rsidTr="00003B30">
        <w:trPr>
          <w:trHeight w:val="397"/>
        </w:trPr>
        <w:tc>
          <w:tcPr>
            <w:tcW w:w="343" w:type="pct"/>
          </w:tcPr>
          <w:p w14:paraId="6CD604A6" w14:textId="77777777" w:rsidR="00877940" w:rsidRPr="00180214" w:rsidRDefault="00877940" w:rsidP="00B01B3D">
            <w:pPr>
              <w:numPr>
                <w:ilvl w:val="0"/>
                <w:numId w:val="14"/>
              </w:numPr>
              <w:spacing w:before="120" w:after="120"/>
              <w:ind w:left="567" w:right="328"/>
              <w:jc w:val="center"/>
              <w:rPr>
                <w:b/>
                <w:color w:val="000000" w:themeColor="text1"/>
                <w:sz w:val="28"/>
                <w:szCs w:val="28"/>
              </w:rPr>
            </w:pPr>
          </w:p>
        </w:tc>
        <w:tc>
          <w:tcPr>
            <w:tcW w:w="784" w:type="pct"/>
          </w:tcPr>
          <w:p w14:paraId="697D5867" w14:textId="77777777" w:rsidR="00877940" w:rsidRPr="00180214" w:rsidRDefault="00E95DE2" w:rsidP="000F1BC8">
            <w:pPr>
              <w:spacing w:before="120" w:after="120"/>
              <w:jc w:val="both"/>
              <w:rPr>
                <w:color w:val="000000" w:themeColor="text1"/>
                <w:sz w:val="28"/>
                <w:szCs w:val="28"/>
              </w:rPr>
            </w:pPr>
            <w:r w:rsidRPr="00180214">
              <w:rPr>
                <w:color w:val="000000" w:themeColor="text1"/>
                <w:sz w:val="28"/>
                <w:szCs w:val="28"/>
              </w:rPr>
              <w:t>2.000</w:t>
            </w:r>
            <w:r w:rsidR="000F1BC8" w:rsidRPr="00180214">
              <w:rPr>
                <w:color w:val="000000" w:themeColor="text1"/>
                <w:sz w:val="28"/>
                <w:szCs w:val="28"/>
              </w:rPr>
              <w:t>211</w:t>
            </w:r>
            <w:r w:rsidRPr="00180214">
              <w:rPr>
                <w:color w:val="000000" w:themeColor="text1"/>
                <w:sz w:val="28"/>
                <w:szCs w:val="28"/>
              </w:rPr>
              <w:t>.000.00.00.H18</w:t>
            </w:r>
          </w:p>
        </w:tc>
        <w:tc>
          <w:tcPr>
            <w:tcW w:w="1912" w:type="pct"/>
            <w:shd w:val="clear" w:color="auto" w:fill="auto"/>
          </w:tcPr>
          <w:p w14:paraId="08B54A41" w14:textId="77777777" w:rsidR="00877940" w:rsidRPr="00180214" w:rsidRDefault="00877940" w:rsidP="007C7627">
            <w:pPr>
              <w:spacing w:before="120" w:after="120"/>
              <w:jc w:val="both"/>
              <w:rPr>
                <w:b/>
                <w:color w:val="000000" w:themeColor="text1"/>
                <w:sz w:val="28"/>
                <w:szCs w:val="28"/>
                <w:highlight w:val="yellow"/>
              </w:rPr>
            </w:pPr>
            <w:r w:rsidRPr="00180214">
              <w:rPr>
                <w:color w:val="000000" w:themeColor="text1"/>
                <w:sz w:val="28"/>
                <w:szCs w:val="28"/>
              </w:rPr>
              <w:t>Cấp điều chỉnh Giấy chứng nhận đủ điều kiện trạm nạp CNG vào phương tiện vận tải</w:t>
            </w:r>
          </w:p>
        </w:tc>
        <w:tc>
          <w:tcPr>
            <w:tcW w:w="246" w:type="pct"/>
            <w:shd w:val="clear" w:color="auto" w:fill="auto"/>
            <w:vAlign w:val="center"/>
          </w:tcPr>
          <w:p w14:paraId="2DEE4321"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28922693" w14:textId="77777777" w:rsidR="00877940" w:rsidRPr="00180214" w:rsidRDefault="00877940" w:rsidP="00B102EB">
            <w:pPr>
              <w:shd w:val="clear" w:color="auto" w:fill="FFFFFF"/>
              <w:spacing w:before="120"/>
              <w:rPr>
                <w:color w:val="000000" w:themeColor="text1"/>
                <w:sz w:val="28"/>
                <w:szCs w:val="28"/>
              </w:rPr>
            </w:pPr>
          </w:p>
        </w:tc>
        <w:tc>
          <w:tcPr>
            <w:tcW w:w="243" w:type="pct"/>
          </w:tcPr>
          <w:p w14:paraId="09DEAA3A" w14:textId="77777777" w:rsidR="00877940" w:rsidRPr="00180214" w:rsidRDefault="00E95DE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3E3517DC" w14:textId="77777777" w:rsidR="00877940" w:rsidRPr="00180214" w:rsidRDefault="00E95DE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5E133E2"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7B901A39" w14:textId="77777777" w:rsidR="00877940" w:rsidRPr="00180214" w:rsidRDefault="00A53F2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24AF497"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E9B6EED" w14:textId="77777777" w:rsidTr="00003B30">
        <w:trPr>
          <w:trHeight w:val="397"/>
        </w:trPr>
        <w:tc>
          <w:tcPr>
            <w:tcW w:w="343" w:type="pct"/>
          </w:tcPr>
          <w:p w14:paraId="4DBC3AF3" w14:textId="77777777" w:rsidR="00877940" w:rsidRPr="00180214" w:rsidRDefault="00877940" w:rsidP="00B01B3D">
            <w:pPr>
              <w:numPr>
                <w:ilvl w:val="0"/>
                <w:numId w:val="14"/>
              </w:numPr>
              <w:spacing w:before="120" w:after="120"/>
              <w:ind w:left="567" w:right="328"/>
              <w:jc w:val="center"/>
              <w:rPr>
                <w:b/>
                <w:color w:val="000000" w:themeColor="text1"/>
                <w:sz w:val="28"/>
                <w:szCs w:val="28"/>
              </w:rPr>
            </w:pPr>
          </w:p>
        </w:tc>
        <w:tc>
          <w:tcPr>
            <w:tcW w:w="784" w:type="pct"/>
          </w:tcPr>
          <w:p w14:paraId="492E6DCB" w14:textId="77777777" w:rsidR="00877940" w:rsidRPr="00180214" w:rsidRDefault="00B37F16" w:rsidP="00B37F16">
            <w:pPr>
              <w:spacing w:before="120" w:after="120"/>
              <w:jc w:val="both"/>
              <w:rPr>
                <w:color w:val="000000" w:themeColor="text1"/>
                <w:sz w:val="28"/>
                <w:szCs w:val="28"/>
              </w:rPr>
            </w:pPr>
            <w:r w:rsidRPr="00180214">
              <w:rPr>
                <w:color w:val="000000" w:themeColor="text1"/>
                <w:sz w:val="28"/>
                <w:szCs w:val="28"/>
              </w:rPr>
              <w:t>2.001005.000.00.00.H18</w:t>
            </w:r>
          </w:p>
        </w:tc>
        <w:tc>
          <w:tcPr>
            <w:tcW w:w="1912" w:type="pct"/>
            <w:shd w:val="clear" w:color="auto" w:fill="auto"/>
          </w:tcPr>
          <w:p w14:paraId="1536E5B5" w14:textId="77777777" w:rsidR="00877940" w:rsidRPr="00180214" w:rsidRDefault="00877940" w:rsidP="007C7627">
            <w:pPr>
              <w:spacing w:before="120" w:after="120"/>
              <w:jc w:val="both"/>
              <w:rPr>
                <w:color w:val="000000" w:themeColor="text1"/>
                <w:sz w:val="28"/>
                <w:szCs w:val="28"/>
              </w:rPr>
            </w:pPr>
            <w:r w:rsidRPr="00180214">
              <w:rPr>
                <w:color w:val="000000" w:themeColor="text1"/>
                <w:sz w:val="28"/>
                <w:szCs w:val="28"/>
              </w:rPr>
              <w:t>Tiếp nhận, rà soát biểu mẫu đăng ký giá thuộc thẩm quyền giải quyết của Sở Công Thương</w:t>
            </w:r>
          </w:p>
        </w:tc>
        <w:tc>
          <w:tcPr>
            <w:tcW w:w="246" w:type="pct"/>
            <w:shd w:val="clear" w:color="auto" w:fill="auto"/>
            <w:vAlign w:val="center"/>
          </w:tcPr>
          <w:p w14:paraId="761705E0"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6C495A42" w14:textId="77777777" w:rsidR="00877940" w:rsidRPr="00180214" w:rsidRDefault="00877940" w:rsidP="007C7627">
            <w:pPr>
              <w:spacing w:before="20" w:after="20" w:line="271" w:lineRule="auto"/>
              <w:jc w:val="center"/>
              <w:rPr>
                <w:color w:val="000000" w:themeColor="text1"/>
                <w:sz w:val="28"/>
                <w:szCs w:val="28"/>
                <w:lang w:val="nl-NL"/>
              </w:rPr>
            </w:pPr>
          </w:p>
        </w:tc>
        <w:tc>
          <w:tcPr>
            <w:tcW w:w="243" w:type="pct"/>
          </w:tcPr>
          <w:p w14:paraId="551887CB" w14:textId="77777777" w:rsidR="00877940" w:rsidRPr="00180214" w:rsidRDefault="00B37F16"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291E4D4A"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A87E1DC"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9F05D76"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353E359C"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B299924" w14:textId="77777777" w:rsidTr="00003B30">
        <w:trPr>
          <w:trHeight w:val="397"/>
        </w:trPr>
        <w:tc>
          <w:tcPr>
            <w:tcW w:w="343" w:type="pct"/>
          </w:tcPr>
          <w:p w14:paraId="1BFB37FE" w14:textId="77777777" w:rsidR="00877940" w:rsidRPr="00180214" w:rsidRDefault="00877940" w:rsidP="00B01B3D">
            <w:pPr>
              <w:numPr>
                <w:ilvl w:val="0"/>
                <w:numId w:val="14"/>
              </w:numPr>
              <w:spacing w:before="120" w:after="120"/>
              <w:ind w:left="567" w:right="328"/>
              <w:jc w:val="center"/>
              <w:rPr>
                <w:color w:val="000000" w:themeColor="text1"/>
                <w:sz w:val="28"/>
                <w:szCs w:val="28"/>
                <w:highlight w:val="yellow"/>
              </w:rPr>
            </w:pPr>
          </w:p>
        </w:tc>
        <w:tc>
          <w:tcPr>
            <w:tcW w:w="784" w:type="pct"/>
          </w:tcPr>
          <w:p w14:paraId="0F9FC01A" w14:textId="77777777" w:rsidR="00877940" w:rsidRPr="00180214" w:rsidRDefault="00223E7A" w:rsidP="00223E7A">
            <w:pPr>
              <w:spacing w:before="120" w:after="120"/>
              <w:jc w:val="both"/>
              <w:rPr>
                <w:color w:val="000000" w:themeColor="text1"/>
                <w:sz w:val="28"/>
                <w:szCs w:val="28"/>
              </w:rPr>
            </w:pPr>
            <w:r w:rsidRPr="00180214">
              <w:rPr>
                <w:color w:val="000000" w:themeColor="text1"/>
                <w:sz w:val="28"/>
                <w:szCs w:val="28"/>
              </w:rPr>
              <w:t>2.000459.000.00.00.H18</w:t>
            </w:r>
          </w:p>
        </w:tc>
        <w:tc>
          <w:tcPr>
            <w:tcW w:w="1912" w:type="pct"/>
            <w:shd w:val="clear" w:color="auto" w:fill="auto"/>
          </w:tcPr>
          <w:p w14:paraId="7E995B17" w14:textId="77777777" w:rsidR="00877940" w:rsidRPr="00180214" w:rsidRDefault="00877940" w:rsidP="007C7627">
            <w:pPr>
              <w:spacing w:before="120" w:after="120"/>
              <w:jc w:val="both"/>
              <w:rPr>
                <w:color w:val="000000" w:themeColor="text1"/>
                <w:sz w:val="28"/>
                <w:szCs w:val="28"/>
              </w:rPr>
            </w:pPr>
            <w:r w:rsidRPr="00180214">
              <w:rPr>
                <w:color w:val="000000" w:themeColor="text1"/>
                <w:sz w:val="28"/>
                <w:szCs w:val="28"/>
              </w:rPr>
              <w:t>Tiếp nhận, rà soát biểu mẫu kê khai giá thuộc thẩm quyền giải quyết của Sở Công Thương</w:t>
            </w:r>
          </w:p>
        </w:tc>
        <w:tc>
          <w:tcPr>
            <w:tcW w:w="246" w:type="pct"/>
            <w:shd w:val="clear" w:color="auto" w:fill="auto"/>
            <w:vAlign w:val="center"/>
          </w:tcPr>
          <w:p w14:paraId="5C4883A8"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64EF9913" w14:textId="77777777" w:rsidR="00877940" w:rsidRPr="00180214" w:rsidRDefault="00877940" w:rsidP="00B102EB">
            <w:pPr>
              <w:spacing w:before="20" w:after="20" w:line="271" w:lineRule="auto"/>
              <w:jc w:val="center"/>
              <w:rPr>
                <w:color w:val="000000" w:themeColor="text1"/>
                <w:sz w:val="28"/>
                <w:szCs w:val="28"/>
                <w:lang w:val="nl-NL"/>
              </w:rPr>
            </w:pPr>
          </w:p>
        </w:tc>
        <w:tc>
          <w:tcPr>
            <w:tcW w:w="243" w:type="pct"/>
          </w:tcPr>
          <w:p w14:paraId="56D04DF6" w14:textId="77777777" w:rsidR="00877940" w:rsidRPr="00180214" w:rsidRDefault="00223E7A"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104BAAF7" w14:textId="77777777" w:rsidR="00877940" w:rsidRPr="00180214" w:rsidRDefault="00223E7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1EA7BFB"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BA31324"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1A222672"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990B3EA" w14:textId="77777777" w:rsidTr="00003B30">
        <w:trPr>
          <w:trHeight w:val="397"/>
        </w:trPr>
        <w:tc>
          <w:tcPr>
            <w:tcW w:w="343" w:type="pct"/>
          </w:tcPr>
          <w:p w14:paraId="75E4B69E"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623EC29C" w14:textId="77777777" w:rsidR="00877940" w:rsidRPr="00180214" w:rsidRDefault="003F48FD" w:rsidP="003F48FD">
            <w:pPr>
              <w:jc w:val="both"/>
              <w:rPr>
                <w:color w:val="000000" w:themeColor="text1"/>
                <w:sz w:val="28"/>
                <w:szCs w:val="28"/>
              </w:rPr>
            </w:pPr>
            <w:r w:rsidRPr="00180214">
              <w:rPr>
                <w:color w:val="000000" w:themeColor="text1"/>
                <w:sz w:val="28"/>
                <w:szCs w:val="28"/>
              </w:rPr>
              <w:t>2.000637.000.00.00.H18</w:t>
            </w:r>
          </w:p>
        </w:tc>
        <w:tc>
          <w:tcPr>
            <w:tcW w:w="1912" w:type="pct"/>
            <w:shd w:val="clear" w:color="auto" w:fill="auto"/>
          </w:tcPr>
          <w:p w14:paraId="1CBCB437" w14:textId="77777777" w:rsidR="00877940" w:rsidRPr="00180214" w:rsidRDefault="00877940" w:rsidP="007C7627">
            <w:pPr>
              <w:jc w:val="both"/>
              <w:rPr>
                <w:color w:val="000000" w:themeColor="text1"/>
                <w:sz w:val="28"/>
                <w:szCs w:val="28"/>
              </w:rPr>
            </w:pPr>
            <w:r w:rsidRPr="00180214">
              <w:rPr>
                <w:color w:val="000000" w:themeColor="text1"/>
                <w:sz w:val="28"/>
                <w:szCs w:val="28"/>
              </w:rPr>
              <w:t>Cấp giấy chứng nhận đủ điều kiện đầu tư trồng cây thuốc lá</w:t>
            </w:r>
          </w:p>
        </w:tc>
        <w:tc>
          <w:tcPr>
            <w:tcW w:w="246" w:type="pct"/>
            <w:shd w:val="clear" w:color="auto" w:fill="auto"/>
            <w:vAlign w:val="center"/>
          </w:tcPr>
          <w:p w14:paraId="0E5A57C8"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3AE6572B" w14:textId="77777777" w:rsidR="00877940" w:rsidRPr="00180214" w:rsidRDefault="00877940" w:rsidP="007C7627">
            <w:pPr>
              <w:spacing w:before="20" w:after="20" w:line="271" w:lineRule="auto"/>
              <w:jc w:val="center"/>
              <w:rPr>
                <w:color w:val="000000" w:themeColor="text1"/>
                <w:sz w:val="28"/>
                <w:szCs w:val="28"/>
                <w:lang w:val="sv-SE"/>
              </w:rPr>
            </w:pPr>
          </w:p>
        </w:tc>
        <w:tc>
          <w:tcPr>
            <w:tcW w:w="243" w:type="pct"/>
          </w:tcPr>
          <w:p w14:paraId="31AAD959" w14:textId="77777777" w:rsidR="00877940" w:rsidRPr="00180214" w:rsidRDefault="003F48FD"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0261052D" w14:textId="77777777" w:rsidR="00877940" w:rsidRPr="00180214" w:rsidRDefault="003F48FD"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F103AA8"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CA7186D"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160CC77"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A739525" w14:textId="77777777" w:rsidTr="00003B30">
        <w:trPr>
          <w:trHeight w:val="397"/>
        </w:trPr>
        <w:tc>
          <w:tcPr>
            <w:tcW w:w="343" w:type="pct"/>
          </w:tcPr>
          <w:p w14:paraId="3F530B2D" w14:textId="77777777" w:rsidR="00877940" w:rsidRPr="00180214" w:rsidRDefault="00877940" w:rsidP="00B01B3D">
            <w:pPr>
              <w:pStyle w:val="NormalWeb"/>
              <w:numPr>
                <w:ilvl w:val="0"/>
                <w:numId w:val="14"/>
              </w:numPr>
              <w:spacing w:before="80" w:after="80"/>
              <w:ind w:left="567" w:right="328"/>
              <w:jc w:val="center"/>
              <w:rPr>
                <w:color w:val="000000" w:themeColor="text1"/>
                <w:sz w:val="28"/>
                <w:szCs w:val="28"/>
                <w:lang w:val="it-IT"/>
              </w:rPr>
            </w:pPr>
          </w:p>
        </w:tc>
        <w:tc>
          <w:tcPr>
            <w:tcW w:w="784" w:type="pct"/>
          </w:tcPr>
          <w:p w14:paraId="6FE08367" w14:textId="77777777" w:rsidR="00877940" w:rsidRPr="00180214" w:rsidRDefault="00E95DE2" w:rsidP="00E95DE2">
            <w:pPr>
              <w:pStyle w:val="NormalWeb"/>
              <w:spacing w:before="80" w:after="80"/>
              <w:jc w:val="both"/>
              <w:rPr>
                <w:color w:val="000000" w:themeColor="text1"/>
                <w:sz w:val="28"/>
                <w:szCs w:val="28"/>
                <w:lang w:val="it-IT"/>
              </w:rPr>
            </w:pPr>
            <w:r w:rsidRPr="00180214">
              <w:rPr>
                <w:color w:val="000000" w:themeColor="text1"/>
                <w:sz w:val="28"/>
                <w:szCs w:val="28"/>
              </w:rPr>
              <w:t>2.000640.000.00.00.H18</w:t>
            </w:r>
          </w:p>
        </w:tc>
        <w:tc>
          <w:tcPr>
            <w:tcW w:w="1912" w:type="pct"/>
            <w:shd w:val="clear" w:color="auto" w:fill="auto"/>
          </w:tcPr>
          <w:p w14:paraId="131E0041" w14:textId="77777777" w:rsidR="00877940" w:rsidRPr="00180214" w:rsidRDefault="00877940" w:rsidP="007C7627">
            <w:pPr>
              <w:pStyle w:val="NormalWeb"/>
              <w:spacing w:before="80" w:after="80"/>
              <w:jc w:val="both"/>
              <w:rPr>
                <w:color w:val="000000" w:themeColor="text1"/>
                <w:sz w:val="28"/>
                <w:szCs w:val="28"/>
                <w:lang w:val="it-IT"/>
              </w:rPr>
            </w:pPr>
            <w:r w:rsidRPr="00180214">
              <w:rPr>
                <w:color w:val="000000" w:themeColor="text1"/>
                <w:sz w:val="28"/>
                <w:szCs w:val="28"/>
                <w:lang w:val="it-IT"/>
              </w:rPr>
              <w:t>Cấp lại Giấy chứng nhận đủ điều kiện đầu tư trồng cây thuốc lá</w:t>
            </w:r>
          </w:p>
        </w:tc>
        <w:tc>
          <w:tcPr>
            <w:tcW w:w="246" w:type="pct"/>
            <w:shd w:val="clear" w:color="auto" w:fill="auto"/>
            <w:vAlign w:val="center"/>
          </w:tcPr>
          <w:p w14:paraId="00FC7E95" w14:textId="77777777" w:rsidR="00877940" w:rsidRPr="00180214" w:rsidRDefault="00877940" w:rsidP="00530947">
            <w:pPr>
              <w:spacing w:before="20" w:after="20" w:line="271" w:lineRule="auto"/>
              <w:jc w:val="center"/>
              <w:rPr>
                <w:color w:val="000000" w:themeColor="text1"/>
                <w:sz w:val="28"/>
                <w:szCs w:val="28"/>
                <w:lang w:val="sv-SE"/>
              </w:rPr>
            </w:pPr>
          </w:p>
        </w:tc>
        <w:tc>
          <w:tcPr>
            <w:tcW w:w="246" w:type="pct"/>
          </w:tcPr>
          <w:p w14:paraId="7190B9BF" w14:textId="77777777" w:rsidR="00877940" w:rsidRPr="00180214" w:rsidRDefault="00877940" w:rsidP="003F6139">
            <w:pPr>
              <w:spacing w:before="20" w:after="20" w:line="271" w:lineRule="auto"/>
              <w:jc w:val="center"/>
              <w:rPr>
                <w:color w:val="000000" w:themeColor="text1"/>
                <w:sz w:val="28"/>
                <w:szCs w:val="28"/>
                <w:lang w:val="sv-SE"/>
              </w:rPr>
            </w:pPr>
          </w:p>
        </w:tc>
        <w:tc>
          <w:tcPr>
            <w:tcW w:w="243" w:type="pct"/>
          </w:tcPr>
          <w:p w14:paraId="5832C740" w14:textId="77777777" w:rsidR="00877940" w:rsidRPr="00180214" w:rsidRDefault="00E95DE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2F12D92A" w14:textId="77777777" w:rsidR="00877940" w:rsidRPr="00180214" w:rsidRDefault="00E95DE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121DDDA"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B48B383"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F1B6EB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FB7D835" w14:textId="77777777" w:rsidTr="00003B30">
        <w:trPr>
          <w:trHeight w:val="397"/>
        </w:trPr>
        <w:tc>
          <w:tcPr>
            <w:tcW w:w="343" w:type="pct"/>
          </w:tcPr>
          <w:p w14:paraId="1F2D9E43" w14:textId="77777777" w:rsidR="00877940" w:rsidRPr="00180214" w:rsidRDefault="00877940" w:rsidP="00B01B3D">
            <w:pPr>
              <w:pStyle w:val="NormalWeb"/>
              <w:numPr>
                <w:ilvl w:val="0"/>
                <w:numId w:val="14"/>
              </w:numPr>
              <w:spacing w:before="80" w:after="80"/>
              <w:ind w:left="567" w:right="328"/>
              <w:jc w:val="center"/>
              <w:rPr>
                <w:color w:val="000000" w:themeColor="text1"/>
                <w:sz w:val="28"/>
                <w:szCs w:val="28"/>
                <w:lang w:val="it-IT"/>
              </w:rPr>
            </w:pPr>
          </w:p>
        </w:tc>
        <w:tc>
          <w:tcPr>
            <w:tcW w:w="784" w:type="pct"/>
          </w:tcPr>
          <w:p w14:paraId="341D2072" w14:textId="77777777" w:rsidR="00877940" w:rsidRPr="00180214" w:rsidRDefault="00E95DE2" w:rsidP="00E95DE2">
            <w:pPr>
              <w:pStyle w:val="NormalWeb"/>
              <w:spacing w:before="80" w:after="80"/>
              <w:jc w:val="both"/>
              <w:rPr>
                <w:color w:val="000000" w:themeColor="text1"/>
                <w:sz w:val="28"/>
                <w:szCs w:val="28"/>
                <w:lang w:val="it-IT"/>
              </w:rPr>
            </w:pPr>
            <w:r w:rsidRPr="00180214">
              <w:rPr>
                <w:color w:val="000000" w:themeColor="text1"/>
                <w:sz w:val="28"/>
                <w:szCs w:val="28"/>
              </w:rPr>
              <w:t>2.000197.000.00.00.H18</w:t>
            </w:r>
          </w:p>
        </w:tc>
        <w:tc>
          <w:tcPr>
            <w:tcW w:w="1912" w:type="pct"/>
            <w:shd w:val="clear" w:color="auto" w:fill="auto"/>
          </w:tcPr>
          <w:p w14:paraId="5C72806A" w14:textId="77777777" w:rsidR="00877940" w:rsidRPr="00180214" w:rsidRDefault="00877940" w:rsidP="007C7627">
            <w:pPr>
              <w:pStyle w:val="NormalWeb"/>
              <w:spacing w:before="80" w:after="80"/>
              <w:jc w:val="both"/>
              <w:rPr>
                <w:color w:val="000000" w:themeColor="text1"/>
                <w:sz w:val="28"/>
                <w:szCs w:val="28"/>
                <w:lang w:val="it-IT"/>
              </w:rPr>
            </w:pPr>
            <w:r w:rsidRPr="00180214">
              <w:rPr>
                <w:color w:val="000000" w:themeColor="text1"/>
                <w:sz w:val="28"/>
                <w:szCs w:val="28"/>
                <w:lang w:val="it-IT"/>
              </w:rPr>
              <w:t>Cấp sửa đổi, bổ sung Giấy chứng nhận đủ điều kiện đầu tư trồng cây thuốc lá</w:t>
            </w:r>
          </w:p>
        </w:tc>
        <w:tc>
          <w:tcPr>
            <w:tcW w:w="246" w:type="pct"/>
            <w:shd w:val="clear" w:color="auto" w:fill="auto"/>
            <w:vAlign w:val="center"/>
          </w:tcPr>
          <w:p w14:paraId="2FB55BE5" w14:textId="77777777" w:rsidR="00877940" w:rsidRPr="00180214" w:rsidRDefault="00877940" w:rsidP="00CD26B4">
            <w:pPr>
              <w:spacing w:before="20" w:after="20" w:line="271" w:lineRule="auto"/>
              <w:jc w:val="center"/>
              <w:rPr>
                <w:color w:val="000000" w:themeColor="text1"/>
                <w:sz w:val="28"/>
                <w:szCs w:val="28"/>
                <w:lang w:val="sv-SE"/>
              </w:rPr>
            </w:pPr>
          </w:p>
        </w:tc>
        <w:tc>
          <w:tcPr>
            <w:tcW w:w="246" w:type="pct"/>
          </w:tcPr>
          <w:p w14:paraId="5B931D8E" w14:textId="77777777" w:rsidR="00877940" w:rsidRPr="00180214" w:rsidRDefault="00877940" w:rsidP="003F6139">
            <w:pPr>
              <w:spacing w:before="20" w:after="20" w:line="271" w:lineRule="auto"/>
              <w:jc w:val="center"/>
              <w:rPr>
                <w:color w:val="000000" w:themeColor="text1"/>
                <w:sz w:val="28"/>
                <w:szCs w:val="28"/>
                <w:lang w:val="sv-SE"/>
              </w:rPr>
            </w:pPr>
          </w:p>
        </w:tc>
        <w:tc>
          <w:tcPr>
            <w:tcW w:w="243" w:type="pct"/>
          </w:tcPr>
          <w:p w14:paraId="35E1C7B9" w14:textId="77777777" w:rsidR="00877940" w:rsidRPr="00180214" w:rsidRDefault="00E95DE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31B7D6B4" w14:textId="77777777" w:rsidR="00877940" w:rsidRPr="00180214" w:rsidRDefault="00E95DE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74B490B4"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E203703"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4EB3E0A"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D40CC57" w14:textId="77777777" w:rsidTr="00003B30">
        <w:trPr>
          <w:trHeight w:val="397"/>
        </w:trPr>
        <w:tc>
          <w:tcPr>
            <w:tcW w:w="343" w:type="pct"/>
          </w:tcPr>
          <w:p w14:paraId="1AEE232D"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3CC8387C" w14:textId="77777777" w:rsidR="00877940" w:rsidRPr="00180214" w:rsidRDefault="00E47142" w:rsidP="00E47142">
            <w:pPr>
              <w:jc w:val="both"/>
              <w:rPr>
                <w:color w:val="000000" w:themeColor="text1"/>
                <w:sz w:val="28"/>
                <w:szCs w:val="28"/>
              </w:rPr>
            </w:pPr>
            <w:r w:rsidRPr="00180214">
              <w:rPr>
                <w:color w:val="000000" w:themeColor="text1"/>
                <w:sz w:val="28"/>
                <w:szCs w:val="28"/>
              </w:rPr>
              <w:t>2.000624.000.00.00.H18</w:t>
            </w:r>
          </w:p>
        </w:tc>
        <w:tc>
          <w:tcPr>
            <w:tcW w:w="1912" w:type="pct"/>
            <w:shd w:val="clear" w:color="auto" w:fill="auto"/>
          </w:tcPr>
          <w:p w14:paraId="682BBD4B" w14:textId="77777777" w:rsidR="00877940" w:rsidRPr="00180214" w:rsidRDefault="00877940" w:rsidP="007C7627">
            <w:pPr>
              <w:jc w:val="both"/>
              <w:rPr>
                <w:color w:val="000000" w:themeColor="text1"/>
                <w:sz w:val="28"/>
                <w:szCs w:val="28"/>
              </w:rPr>
            </w:pPr>
            <w:r w:rsidRPr="00180214">
              <w:rPr>
                <w:color w:val="000000" w:themeColor="text1"/>
                <w:sz w:val="28"/>
                <w:szCs w:val="28"/>
              </w:rPr>
              <w:t>Cấp giấy phép mua bán nguyên liệu thuốc lá</w:t>
            </w:r>
          </w:p>
        </w:tc>
        <w:tc>
          <w:tcPr>
            <w:tcW w:w="246" w:type="pct"/>
            <w:shd w:val="clear" w:color="auto" w:fill="auto"/>
            <w:vAlign w:val="center"/>
          </w:tcPr>
          <w:p w14:paraId="7109D4B0" w14:textId="77777777" w:rsidR="00877940" w:rsidRPr="00180214" w:rsidRDefault="00877940" w:rsidP="00CD26B4">
            <w:pPr>
              <w:spacing w:before="20" w:after="20" w:line="271" w:lineRule="auto"/>
              <w:jc w:val="center"/>
              <w:rPr>
                <w:color w:val="000000" w:themeColor="text1"/>
                <w:sz w:val="28"/>
                <w:szCs w:val="28"/>
                <w:lang w:val="sv-SE"/>
              </w:rPr>
            </w:pPr>
          </w:p>
        </w:tc>
        <w:tc>
          <w:tcPr>
            <w:tcW w:w="246" w:type="pct"/>
          </w:tcPr>
          <w:p w14:paraId="21315A1A" w14:textId="77777777" w:rsidR="00877940" w:rsidRPr="00180214" w:rsidRDefault="00877940" w:rsidP="003F6139">
            <w:pPr>
              <w:spacing w:before="20" w:after="20" w:line="271" w:lineRule="auto"/>
              <w:jc w:val="center"/>
              <w:rPr>
                <w:color w:val="000000" w:themeColor="text1"/>
                <w:sz w:val="28"/>
                <w:szCs w:val="28"/>
                <w:lang w:val="sv-SE"/>
              </w:rPr>
            </w:pPr>
          </w:p>
        </w:tc>
        <w:tc>
          <w:tcPr>
            <w:tcW w:w="243" w:type="pct"/>
          </w:tcPr>
          <w:p w14:paraId="7D5A5C27" w14:textId="77777777" w:rsidR="00877940" w:rsidRPr="00180214" w:rsidRDefault="00E4714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0E8E33AA" w14:textId="77777777" w:rsidR="00877940" w:rsidRPr="00180214" w:rsidRDefault="00E4714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060BF0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A8D20D9"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331EC3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2A53A01" w14:textId="77777777" w:rsidTr="00003B30">
        <w:trPr>
          <w:trHeight w:val="397"/>
        </w:trPr>
        <w:tc>
          <w:tcPr>
            <w:tcW w:w="343" w:type="pct"/>
          </w:tcPr>
          <w:p w14:paraId="59EBEC09"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4ACB0B95" w14:textId="77777777" w:rsidR="00877940" w:rsidRPr="00180214" w:rsidRDefault="00E95DE2" w:rsidP="00E95DE2">
            <w:pPr>
              <w:jc w:val="both"/>
              <w:rPr>
                <w:color w:val="000000" w:themeColor="text1"/>
                <w:sz w:val="28"/>
                <w:szCs w:val="28"/>
              </w:rPr>
            </w:pPr>
            <w:r w:rsidRPr="00180214">
              <w:rPr>
                <w:color w:val="000000" w:themeColor="text1"/>
                <w:sz w:val="28"/>
                <w:szCs w:val="28"/>
              </w:rPr>
              <w:t>2.000622.000.00.00.H18</w:t>
            </w:r>
          </w:p>
        </w:tc>
        <w:tc>
          <w:tcPr>
            <w:tcW w:w="1912" w:type="pct"/>
            <w:shd w:val="clear" w:color="auto" w:fill="auto"/>
          </w:tcPr>
          <w:p w14:paraId="6A8825B3" w14:textId="77777777" w:rsidR="00877940" w:rsidRPr="00180214" w:rsidRDefault="00877940" w:rsidP="007C7627">
            <w:pPr>
              <w:jc w:val="both"/>
              <w:rPr>
                <w:color w:val="000000" w:themeColor="text1"/>
                <w:sz w:val="28"/>
                <w:szCs w:val="28"/>
              </w:rPr>
            </w:pPr>
            <w:r w:rsidRPr="00180214">
              <w:rPr>
                <w:color w:val="000000" w:themeColor="text1"/>
                <w:sz w:val="28"/>
                <w:szCs w:val="28"/>
              </w:rPr>
              <w:t>Cấp lại giấy phép mua bán nguyên liệu thuốc lá</w:t>
            </w:r>
          </w:p>
        </w:tc>
        <w:tc>
          <w:tcPr>
            <w:tcW w:w="246" w:type="pct"/>
            <w:shd w:val="clear" w:color="auto" w:fill="auto"/>
            <w:vAlign w:val="center"/>
          </w:tcPr>
          <w:p w14:paraId="041B2450" w14:textId="77777777" w:rsidR="00877940" w:rsidRPr="00180214" w:rsidRDefault="00877940" w:rsidP="00CD26B4">
            <w:pPr>
              <w:spacing w:before="20" w:after="20" w:line="271" w:lineRule="auto"/>
              <w:jc w:val="center"/>
              <w:rPr>
                <w:color w:val="000000" w:themeColor="text1"/>
                <w:sz w:val="28"/>
                <w:szCs w:val="28"/>
                <w:lang w:val="sv-SE"/>
              </w:rPr>
            </w:pPr>
          </w:p>
        </w:tc>
        <w:tc>
          <w:tcPr>
            <w:tcW w:w="246" w:type="pct"/>
          </w:tcPr>
          <w:p w14:paraId="204CD433" w14:textId="77777777" w:rsidR="00877940" w:rsidRPr="00180214" w:rsidRDefault="00877940" w:rsidP="003F6139">
            <w:pPr>
              <w:spacing w:before="20" w:after="20" w:line="271" w:lineRule="auto"/>
              <w:jc w:val="center"/>
              <w:rPr>
                <w:color w:val="000000" w:themeColor="text1"/>
                <w:sz w:val="28"/>
                <w:szCs w:val="28"/>
                <w:lang w:val="sv-SE"/>
              </w:rPr>
            </w:pPr>
          </w:p>
        </w:tc>
        <w:tc>
          <w:tcPr>
            <w:tcW w:w="243" w:type="pct"/>
          </w:tcPr>
          <w:p w14:paraId="3E7578C7" w14:textId="77777777" w:rsidR="00877940" w:rsidRPr="00180214" w:rsidRDefault="00E95DE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3BA73260" w14:textId="77777777" w:rsidR="00877940" w:rsidRPr="00180214" w:rsidRDefault="00E95DE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8445CAD"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1A41D7C"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00BE035"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2D6F8F5" w14:textId="77777777" w:rsidTr="00003B30">
        <w:trPr>
          <w:trHeight w:val="397"/>
        </w:trPr>
        <w:tc>
          <w:tcPr>
            <w:tcW w:w="343" w:type="pct"/>
          </w:tcPr>
          <w:p w14:paraId="57AF0FA7" w14:textId="77777777" w:rsidR="00877940" w:rsidRPr="00180214" w:rsidRDefault="00877940" w:rsidP="00B01B3D">
            <w:pPr>
              <w:numPr>
                <w:ilvl w:val="0"/>
                <w:numId w:val="14"/>
              </w:numPr>
              <w:ind w:left="567" w:right="328"/>
              <w:jc w:val="center"/>
              <w:rPr>
                <w:color w:val="000000" w:themeColor="text1"/>
                <w:sz w:val="28"/>
                <w:szCs w:val="28"/>
              </w:rPr>
            </w:pPr>
          </w:p>
        </w:tc>
        <w:tc>
          <w:tcPr>
            <w:tcW w:w="784" w:type="pct"/>
          </w:tcPr>
          <w:p w14:paraId="71F86AF5" w14:textId="77777777" w:rsidR="00877940" w:rsidRPr="00180214" w:rsidRDefault="00E95DE2" w:rsidP="00E95DE2">
            <w:pPr>
              <w:jc w:val="both"/>
              <w:rPr>
                <w:color w:val="000000" w:themeColor="text1"/>
                <w:sz w:val="28"/>
                <w:szCs w:val="28"/>
              </w:rPr>
            </w:pPr>
            <w:r w:rsidRPr="00180214">
              <w:rPr>
                <w:color w:val="000000" w:themeColor="text1"/>
                <w:sz w:val="28"/>
                <w:szCs w:val="28"/>
              </w:rPr>
              <w:t>2.000202.000.00.00.H18</w:t>
            </w:r>
          </w:p>
        </w:tc>
        <w:tc>
          <w:tcPr>
            <w:tcW w:w="1912" w:type="pct"/>
            <w:shd w:val="clear" w:color="auto" w:fill="auto"/>
          </w:tcPr>
          <w:p w14:paraId="622C2B6B" w14:textId="77777777" w:rsidR="00877940" w:rsidRPr="00180214" w:rsidRDefault="00877940" w:rsidP="007C7627">
            <w:pPr>
              <w:jc w:val="both"/>
              <w:rPr>
                <w:color w:val="000000" w:themeColor="text1"/>
                <w:sz w:val="28"/>
                <w:szCs w:val="28"/>
              </w:rPr>
            </w:pPr>
            <w:r w:rsidRPr="00180214">
              <w:rPr>
                <w:color w:val="000000" w:themeColor="text1"/>
                <w:sz w:val="28"/>
                <w:szCs w:val="28"/>
              </w:rPr>
              <w:t>Cấp sửa đổi, bổ sung giấy phép mua bán nguyên liệu thuốc lá</w:t>
            </w:r>
          </w:p>
        </w:tc>
        <w:tc>
          <w:tcPr>
            <w:tcW w:w="246" w:type="pct"/>
            <w:shd w:val="clear" w:color="auto" w:fill="auto"/>
            <w:vAlign w:val="center"/>
          </w:tcPr>
          <w:p w14:paraId="538A8FCC" w14:textId="77777777" w:rsidR="00877940" w:rsidRPr="00180214" w:rsidRDefault="00877940" w:rsidP="00357CF5">
            <w:pPr>
              <w:spacing w:before="20" w:after="20" w:line="271" w:lineRule="auto"/>
              <w:jc w:val="center"/>
              <w:rPr>
                <w:color w:val="000000" w:themeColor="text1"/>
                <w:sz w:val="28"/>
                <w:szCs w:val="28"/>
                <w:lang w:val="sv-SE"/>
              </w:rPr>
            </w:pPr>
          </w:p>
        </w:tc>
        <w:tc>
          <w:tcPr>
            <w:tcW w:w="246" w:type="pct"/>
          </w:tcPr>
          <w:p w14:paraId="05BB5C7B" w14:textId="77777777" w:rsidR="00877940" w:rsidRPr="00180214" w:rsidRDefault="00877940" w:rsidP="003F6139">
            <w:pPr>
              <w:spacing w:before="20" w:after="20" w:line="271" w:lineRule="auto"/>
              <w:jc w:val="center"/>
              <w:rPr>
                <w:color w:val="000000" w:themeColor="text1"/>
                <w:sz w:val="28"/>
                <w:szCs w:val="28"/>
                <w:lang w:val="sv-SE"/>
              </w:rPr>
            </w:pPr>
          </w:p>
        </w:tc>
        <w:tc>
          <w:tcPr>
            <w:tcW w:w="243" w:type="pct"/>
          </w:tcPr>
          <w:p w14:paraId="7FD78637" w14:textId="77777777" w:rsidR="00877940" w:rsidRPr="00180214" w:rsidRDefault="00E95DE2"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0A44DA47" w14:textId="77777777" w:rsidR="00877940" w:rsidRPr="00180214" w:rsidRDefault="00E95DE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E7697A9"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76A4D4E8"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2C88B00F"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A7149E2" w14:textId="77777777" w:rsidTr="00003B30">
        <w:trPr>
          <w:trHeight w:val="397"/>
        </w:trPr>
        <w:tc>
          <w:tcPr>
            <w:tcW w:w="343" w:type="pct"/>
          </w:tcPr>
          <w:p w14:paraId="5C1989BF"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rPr>
            </w:pPr>
          </w:p>
        </w:tc>
        <w:tc>
          <w:tcPr>
            <w:tcW w:w="784" w:type="pct"/>
          </w:tcPr>
          <w:p w14:paraId="5AC64DCF" w14:textId="77777777" w:rsidR="00877940" w:rsidRPr="00180214" w:rsidRDefault="00B37F16" w:rsidP="00B37F16">
            <w:pPr>
              <w:tabs>
                <w:tab w:val="left" w:pos="-120"/>
              </w:tabs>
              <w:spacing w:before="80" w:after="80"/>
              <w:jc w:val="both"/>
              <w:rPr>
                <w:color w:val="000000" w:themeColor="text1"/>
                <w:sz w:val="28"/>
                <w:szCs w:val="28"/>
              </w:rPr>
            </w:pPr>
            <w:r w:rsidRPr="00180214">
              <w:rPr>
                <w:color w:val="000000" w:themeColor="text1"/>
                <w:sz w:val="28"/>
                <w:szCs w:val="28"/>
              </w:rPr>
              <w:t>2.001646.000.00.00.H18</w:t>
            </w:r>
          </w:p>
        </w:tc>
        <w:tc>
          <w:tcPr>
            <w:tcW w:w="1912" w:type="pct"/>
            <w:shd w:val="clear" w:color="auto" w:fill="auto"/>
          </w:tcPr>
          <w:p w14:paraId="04A3EDD9" w14:textId="77777777" w:rsidR="00877940" w:rsidRPr="00180214" w:rsidRDefault="00877940" w:rsidP="007C7627">
            <w:pPr>
              <w:tabs>
                <w:tab w:val="left" w:pos="-120"/>
              </w:tabs>
              <w:spacing w:before="80" w:after="80"/>
              <w:jc w:val="both"/>
              <w:rPr>
                <w:color w:val="000000" w:themeColor="text1"/>
                <w:sz w:val="28"/>
                <w:szCs w:val="28"/>
                <w:lang w:val="it-IT"/>
              </w:rPr>
            </w:pPr>
            <w:r w:rsidRPr="00180214">
              <w:rPr>
                <w:color w:val="000000" w:themeColor="text1"/>
                <w:sz w:val="28"/>
                <w:szCs w:val="28"/>
              </w:rPr>
              <w:t>Cấp giấy phép sản xuất rượu công nghiệp (quy mô dưới 3 triệu lít/năm)</w:t>
            </w:r>
          </w:p>
        </w:tc>
        <w:tc>
          <w:tcPr>
            <w:tcW w:w="246" w:type="pct"/>
            <w:shd w:val="clear" w:color="auto" w:fill="auto"/>
            <w:vAlign w:val="center"/>
          </w:tcPr>
          <w:p w14:paraId="1FE843AC" w14:textId="77777777" w:rsidR="00877940" w:rsidRPr="00180214" w:rsidRDefault="00877940" w:rsidP="00357CF5">
            <w:pPr>
              <w:spacing w:before="20" w:after="20" w:line="271" w:lineRule="auto"/>
              <w:jc w:val="center"/>
              <w:rPr>
                <w:color w:val="000000" w:themeColor="text1"/>
                <w:sz w:val="28"/>
                <w:szCs w:val="28"/>
                <w:lang w:val="sv-SE"/>
              </w:rPr>
            </w:pPr>
          </w:p>
        </w:tc>
        <w:tc>
          <w:tcPr>
            <w:tcW w:w="246" w:type="pct"/>
          </w:tcPr>
          <w:p w14:paraId="2C78ECE9" w14:textId="77777777" w:rsidR="00877940" w:rsidRPr="00180214" w:rsidRDefault="00877940" w:rsidP="003F6139">
            <w:pPr>
              <w:spacing w:before="20" w:after="20" w:line="271" w:lineRule="auto"/>
              <w:jc w:val="center"/>
              <w:rPr>
                <w:color w:val="000000" w:themeColor="text1"/>
                <w:sz w:val="28"/>
                <w:szCs w:val="28"/>
                <w:lang w:val="sv-SE"/>
              </w:rPr>
            </w:pPr>
          </w:p>
        </w:tc>
        <w:tc>
          <w:tcPr>
            <w:tcW w:w="243" w:type="pct"/>
          </w:tcPr>
          <w:p w14:paraId="36256ECD" w14:textId="77777777" w:rsidR="00877940" w:rsidRPr="00180214" w:rsidRDefault="00B37F16"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5518853D"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8BC5C0A"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D23AE2B"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CDD8CDA"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CD28D9E" w14:textId="77777777" w:rsidTr="00003B30">
        <w:trPr>
          <w:trHeight w:val="397"/>
        </w:trPr>
        <w:tc>
          <w:tcPr>
            <w:tcW w:w="343" w:type="pct"/>
          </w:tcPr>
          <w:p w14:paraId="072C2FE8"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rPr>
            </w:pPr>
          </w:p>
        </w:tc>
        <w:tc>
          <w:tcPr>
            <w:tcW w:w="784" w:type="pct"/>
          </w:tcPr>
          <w:p w14:paraId="453691BA" w14:textId="77777777" w:rsidR="00877940" w:rsidRPr="00180214" w:rsidRDefault="004562ED" w:rsidP="004562ED">
            <w:pPr>
              <w:tabs>
                <w:tab w:val="left" w:pos="-120"/>
              </w:tabs>
              <w:spacing w:before="80" w:after="80"/>
              <w:jc w:val="both"/>
              <w:rPr>
                <w:color w:val="000000" w:themeColor="text1"/>
                <w:sz w:val="28"/>
                <w:szCs w:val="28"/>
              </w:rPr>
            </w:pPr>
            <w:r w:rsidRPr="00180214">
              <w:rPr>
                <w:color w:val="000000" w:themeColor="text1"/>
                <w:sz w:val="28"/>
                <w:szCs w:val="28"/>
              </w:rPr>
              <w:t>2.001636.000.00.00.H18</w:t>
            </w:r>
          </w:p>
        </w:tc>
        <w:tc>
          <w:tcPr>
            <w:tcW w:w="1912" w:type="pct"/>
            <w:shd w:val="clear" w:color="auto" w:fill="auto"/>
          </w:tcPr>
          <w:p w14:paraId="59815A1F" w14:textId="77777777" w:rsidR="00877940" w:rsidRPr="00180214" w:rsidRDefault="00877940" w:rsidP="007C7627">
            <w:pPr>
              <w:tabs>
                <w:tab w:val="left" w:pos="-120"/>
              </w:tabs>
              <w:spacing w:before="80" w:after="80"/>
              <w:jc w:val="both"/>
              <w:rPr>
                <w:color w:val="000000" w:themeColor="text1"/>
                <w:sz w:val="28"/>
                <w:szCs w:val="28"/>
                <w:lang w:val="it-IT"/>
              </w:rPr>
            </w:pPr>
            <w:r w:rsidRPr="00180214">
              <w:rPr>
                <w:color w:val="000000" w:themeColor="text1"/>
                <w:sz w:val="28"/>
                <w:szCs w:val="28"/>
              </w:rPr>
              <w:t>Cấp sửa đổi, bổ sung Giấy phép sản xuất rượu công nghiệp (quy mô dưới 3 triệu lít/năm)</w:t>
            </w:r>
          </w:p>
        </w:tc>
        <w:tc>
          <w:tcPr>
            <w:tcW w:w="246" w:type="pct"/>
            <w:shd w:val="clear" w:color="auto" w:fill="auto"/>
            <w:vAlign w:val="center"/>
          </w:tcPr>
          <w:p w14:paraId="526B3106" w14:textId="77777777" w:rsidR="00877940" w:rsidRPr="00180214" w:rsidRDefault="00877940" w:rsidP="00357CF5">
            <w:pPr>
              <w:spacing w:before="20" w:after="20" w:line="271" w:lineRule="auto"/>
              <w:jc w:val="center"/>
              <w:rPr>
                <w:color w:val="000000" w:themeColor="text1"/>
                <w:sz w:val="28"/>
                <w:szCs w:val="28"/>
                <w:lang w:val="sv-SE"/>
              </w:rPr>
            </w:pPr>
          </w:p>
        </w:tc>
        <w:tc>
          <w:tcPr>
            <w:tcW w:w="246" w:type="pct"/>
          </w:tcPr>
          <w:p w14:paraId="7544A43E"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655DE265" w14:textId="77777777" w:rsidR="00877940" w:rsidRPr="00180214" w:rsidRDefault="004562ED"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5DC330E7" w14:textId="77777777" w:rsidR="00877940" w:rsidRPr="00180214" w:rsidRDefault="004562ED"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438038F"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3ED3F2C"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F9D33A2"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C2EE57C" w14:textId="77777777" w:rsidTr="00003B30">
        <w:trPr>
          <w:trHeight w:val="397"/>
        </w:trPr>
        <w:tc>
          <w:tcPr>
            <w:tcW w:w="343" w:type="pct"/>
          </w:tcPr>
          <w:p w14:paraId="548FAFFA"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rPr>
            </w:pPr>
          </w:p>
        </w:tc>
        <w:tc>
          <w:tcPr>
            <w:tcW w:w="784" w:type="pct"/>
          </w:tcPr>
          <w:p w14:paraId="275EF1E6" w14:textId="77777777" w:rsidR="00877940" w:rsidRPr="00180214" w:rsidRDefault="00865FFC" w:rsidP="00865FFC">
            <w:pPr>
              <w:tabs>
                <w:tab w:val="left" w:pos="-120"/>
              </w:tabs>
              <w:spacing w:before="80" w:after="80"/>
              <w:jc w:val="both"/>
              <w:rPr>
                <w:color w:val="000000" w:themeColor="text1"/>
                <w:sz w:val="28"/>
                <w:szCs w:val="28"/>
              </w:rPr>
            </w:pPr>
            <w:r w:rsidRPr="00180214">
              <w:rPr>
                <w:color w:val="000000" w:themeColor="text1"/>
                <w:sz w:val="28"/>
                <w:szCs w:val="28"/>
              </w:rPr>
              <w:t>2.001630.000.00.00.H18</w:t>
            </w:r>
          </w:p>
        </w:tc>
        <w:tc>
          <w:tcPr>
            <w:tcW w:w="1912" w:type="pct"/>
            <w:shd w:val="clear" w:color="auto" w:fill="auto"/>
          </w:tcPr>
          <w:p w14:paraId="0072C380" w14:textId="77777777" w:rsidR="00877940" w:rsidRPr="00180214" w:rsidRDefault="00877940" w:rsidP="007C7627">
            <w:pPr>
              <w:tabs>
                <w:tab w:val="left" w:pos="-120"/>
              </w:tabs>
              <w:spacing w:before="80" w:after="80"/>
              <w:jc w:val="both"/>
              <w:rPr>
                <w:color w:val="000000" w:themeColor="text1"/>
                <w:sz w:val="28"/>
                <w:szCs w:val="28"/>
                <w:lang w:val="it-IT"/>
              </w:rPr>
            </w:pPr>
            <w:r w:rsidRPr="00180214">
              <w:rPr>
                <w:color w:val="000000" w:themeColor="text1"/>
                <w:sz w:val="28"/>
                <w:szCs w:val="28"/>
              </w:rPr>
              <w:t>Cấp lại Giấy phép sản xuất rượu công nghiệp (quy mô dưới 3 triệu lít/năm)</w:t>
            </w:r>
          </w:p>
        </w:tc>
        <w:tc>
          <w:tcPr>
            <w:tcW w:w="246" w:type="pct"/>
            <w:shd w:val="clear" w:color="auto" w:fill="auto"/>
            <w:vAlign w:val="center"/>
          </w:tcPr>
          <w:p w14:paraId="4DC2A8CA" w14:textId="77777777" w:rsidR="00877940" w:rsidRPr="00180214" w:rsidRDefault="00877940" w:rsidP="00357CF5">
            <w:pPr>
              <w:spacing w:before="20" w:after="20" w:line="271" w:lineRule="auto"/>
              <w:jc w:val="center"/>
              <w:rPr>
                <w:color w:val="000000" w:themeColor="text1"/>
                <w:sz w:val="28"/>
                <w:szCs w:val="28"/>
                <w:lang w:val="sv-SE"/>
              </w:rPr>
            </w:pPr>
          </w:p>
        </w:tc>
        <w:tc>
          <w:tcPr>
            <w:tcW w:w="246" w:type="pct"/>
          </w:tcPr>
          <w:p w14:paraId="3FD23C6E"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7F650E3D" w14:textId="77777777" w:rsidR="00877940" w:rsidRPr="00180214" w:rsidRDefault="00865FFC" w:rsidP="00E47142">
            <w:pPr>
              <w:ind w:firstLine="6"/>
              <w:jc w:val="both"/>
              <w:rPr>
                <w:color w:val="000000" w:themeColor="text1"/>
                <w:sz w:val="28"/>
                <w:szCs w:val="28"/>
                <w:lang w:val="sv-SE"/>
              </w:rPr>
            </w:pPr>
            <w:r w:rsidRPr="00180214">
              <w:rPr>
                <w:color w:val="000000" w:themeColor="text1"/>
                <w:sz w:val="28"/>
                <w:szCs w:val="28"/>
                <w:lang w:val="sv-SE"/>
              </w:rPr>
              <w:t>x</w:t>
            </w:r>
          </w:p>
        </w:tc>
        <w:tc>
          <w:tcPr>
            <w:tcW w:w="344" w:type="pct"/>
          </w:tcPr>
          <w:p w14:paraId="62E048E6" w14:textId="77777777" w:rsidR="00877940" w:rsidRPr="00180214" w:rsidRDefault="00865FF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1597A71"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70BB278D" w14:textId="77777777" w:rsidR="00877940" w:rsidRPr="00180214" w:rsidRDefault="00974339"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56E938A5"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376290AF" w14:textId="77777777" w:rsidTr="00003B30">
        <w:trPr>
          <w:trHeight w:val="397"/>
        </w:trPr>
        <w:tc>
          <w:tcPr>
            <w:tcW w:w="343" w:type="pct"/>
          </w:tcPr>
          <w:p w14:paraId="3E26B431" w14:textId="77777777" w:rsidR="00877940" w:rsidRPr="00180214" w:rsidRDefault="00877940" w:rsidP="00E85DE9">
            <w:pPr>
              <w:tabs>
                <w:tab w:val="left" w:pos="-120"/>
              </w:tabs>
              <w:spacing w:before="80" w:after="80"/>
              <w:ind w:right="328"/>
              <w:rPr>
                <w:color w:val="000000" w:themeColor="text1"/>
                <w:sz w:val="28"/>
                <w:szCs w:val="28"/>
                <w:lang w:val="da-DK"/>
              </w:rPr>
            </w:pPr>
            <w:r w:rsidRPr="00180214">
              <w:rPr>
                <w:color w:val="000000" w:themeColor="text1"/>
                <w:sz w:val="28"/>
                <w:szCs w:val="28"/>
                <w:lang w:val="da-DK"/>
              </w:rPr>
              <w:t>V</w:t>
            </w:r>
          </w:p>
        </w:tc>
        <w:tc>
          <w:tcPr>
            <w:tcW w:w="784" w:type="pct"/>
          </w:tcPr>
          <w:p w14:paraId="6DDB9616" w14:textId="77777777" w:rsidR="00877940" w:rsidRPr="00180214" w:rsidRDefault="00877940" w:rsidP="00CE0F99">
            <w:pPr>
              <w:tabs>
                <w:tab w:val="left" w:pos="-120"/>
              </w:tabs>
              <w:spacing w:before="80" w:after="80"/>
              <w:jc w:val="both"/>
              <w:rPr>
                <w:b/>
                <w:color w:val="000000" w:themeColor="text1"/>
                <w:sz w:val="28"/>
                <w:szCs w:val="28"/>
                <w:lang w:val="it-IT"/>
              </w:rPr>
            </w:pPr>
          </w:p>
        </w:tc>
        <w:tc>
          <w:tcPr>
            <w:tcW w:w="1912" w:type="pct"/>
            <w:shd w:val="clear" w:color="auto" w:fill="auto"/>
          </w:tcPr>
          <w:p w14:paraId="1C19C57A" w14:textId="77777777" w:rsidR="00877940" w:rsidRPr="00180214" w:rsidRDefault="00877940" w:rsidP="00CE0F99">
            <w:pPr>
              <w:tabs>
                <w:tab w:val="left" w:pos="-120"/>
              </w:tabs>
              <w:spacing w:before="80" w:after="80"/>
              <w:jc w:val="both"/>
              <w:rPr>
                <w:color w:val="000000" w:themeColor="text1"/>
                <w:sz w:val="28"/>
                <w:szCs w:val="28"/>
                <w:lang w:val="da-DK"/>
              </w:rPr>
            </w:pPr>
            <w:r w:rsidRPr="00180214">
              <w:rPr>
                <w:b/>
                <w:color w:val="000000" w:themeColor="text1"/>
                <w:sz w:val="28"/>
                <w:szCs w:val="28"/>
                <w:lang w:val="it-IT"/>
              </w:rPr>
              <w:t>Lĩnh vực Vật liệu nổ công nghiệp</w:t>
            </w:r>
          </w:p>
        </w:tc>
        <w:tc>
          <w:tcPr>
            <w:tcW w:w="246" w:type="pct"/>
            <w:shd w:val="clear" w:color="auto" w:fill="auto"/>
            <w:vAlign w:val="center"/>
          </w:tcPr>
          <w:p w14:paraId="23B999FC" w14:textId="77777777" w:rsidR="00877940" w:rsidRPr="00180214" w:rsidRDefault="00877940" w:rsidP="00CE0F99">
            <w:pPr>
              <w:spacing w:before="20" w:after="20" w:line="271" w:lineRule="auto"/>
              <w:jc w:val="center"/>
              <w:rPr>
                <w:color w:val="000000" w:themeColor="text1"/>
                <w:sz w:val="28"/>
                <w:szCs w:val="28"/>
                <w:lang w:val="sv-SE"/>
              </w:rPr>
            </w:pPr>
          </w:p>
        </w:tc>
        <w:tc>
          <w:tcPr>
            <w:tcW w:w="246" w:type="pct"/>
          </w:tcPr>
          <w:p w14:paraId="22552906"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381381CE" w14:textId="77777777" w:rsidR="00877940" w:rsidRPr="00180214" w:rsidRDefault="00877940" w:rsidP="00CE0F99">
            <w:pPr>
              <w:spacing w:before="120"/>
              <w:jc w:val="both"/>
              <w:rPr>
                <w:color w:val="000000" w:themeColor="text1"/>
                <w:sz w:val="28"/>
                <w:szCs w:val="28"/>
                <w:shd w:val="clear" w:color="auto" w:fill="FFFFFF"/>
              </w:rPr>
            </w:pPr>
          </w:p>
        </w:tc>
        <w:tc>
          <w:tcPr>
            <w:tcW w:w="344" w:type="pct"/>
          </w:tcPr>
          <w:p w14:paraId="5F677F45"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208A6631"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787F1D65"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3F97A35A"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A1D1465" w14:textId="77777777" w:rsidTr="00003B30">
        <w:trPr>
          <w:trHeight w:val="397"/>
        </w:trPr>
        <w:tc>
          <w:tcPr>
            <w:tcW w:w="343" w:type="pct"/>
          </w:tcPr>
          <w:p w14:paraId="5B554D02"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da-DK"/>
              </w:rPr>
            </w:pPr>
          </w:p>
        </w:tc>
        <w:tc>
          <w:tcPr>
            <w:tcW w:w="784" w:type="pct"/>
          </w:tcPr>
          <w:p w14:paraId="727831D8" w14:textId="77777777" w:rsidR="00877940" w:rsidRPr="00180214" w:rsidRDefault="00760147" w:rsidP="00760147">
            <w:pPr>
              <w:tabs>
                <w:tab w:val="left" w:pos="-120"/>
              </w:tabs>
              <w:spacing w:before="80" w:after="80"/>
              <w:jc w:val="both"/>
              <w:rPr>
                <w:color w:val="000000" w:themeColor="text1"/>
                <w:sz w:val="28"/>
                <w:szCs w:val="28"/>
                <w:lang w:val="da-DK"/>
              </w:rPr>
            </w:pPr>
            <w:r w:rsidRPr="00180214">
              <w:rPr>
                <w:color w:val="000000" w:themeColor="text1"/>
                <w:sz w:val="28"/>
                <w:szCs w:val="28"/>
              </w:rPr>
              <w:t>2.001434.000.00.00.H18</w:t>
            </w:r>
          </w:p>
        </w:tc>
        <w:tc>
          <w:tcPr>
            <w:tcW w:w="1912" w:type="pct"/>
            <w:shd w:val="clear" w:color="auto" w:fill="auto"/>
          </w:tcPr>
          <w:p w14:paraId="081D2FCC" w14:textId="77777777" w:rsidR="00877940" w:rsidRPr="00180214" w:rsidRDefault="00877940" w:rsidP="00CE0F99">
            <w:pPr>
              <w:tabs>
                <w:tab w:val="left" w:pos="-120"/>
              </w:tabs>
              <w:spacing w:before="80" w:after="80"/>
              <w:jc w:val="both"/>
              <w:rPr>
                <w:color w:val="000000" w:themeColor="text1"/>
                <w:sz w:val="28"/>
                <w:szCs w:val="28"/>
                <w:lang w:val="da-DK"/>
              </w:rPr>
            </w:pPr>
            <w:r w:rsidRPr="00180214">
              <w:rPr>
                <w:color w:val="000000" w:themeColor="text1"/>
                <w:sz w:val="28"/>
                <w:szCs w:val="28"/>
                <w:lang w:val="da-DK"/>
              </w:rPr>
              <w:t>Cấp Giấy phép sử dụng Vật liệu nổ công nghiệp thuộc thẩm quyền Sở Công Thương</w:t>
            </w:r>
          </w:p>
        </w:tc>
        <w:tc>
          <w:tcPr>
            <w:tcW w:w="246" w:type="pct"/>
            <w:shd w:val="clear" w:color="auto" w:fill="auto"/>
            <w:vAlign w:val="center"/>
          </w:tcPr>
          <w:p w14:paraId="62BF5031" w14:textId="77777777" w:rsidR="00877940" w:rsidRPr="00180214" w:rsidRDefault="00877940" w:rsidP="00CE0F99">
            <w:pPr>
              <w:spacing w:before="20" w:after="20" w:line="271" w:lineRule="auto"/>
              <w:jc w:val="center"/>
              <w:rPr>
                <w:color w:val="000000" w:themeColor="text1"/>
                <w:sz w:val="28"/>
                <w:szCs w:val="28"/>
                <w:lang w:val="sv-SE"/>
              </w:rPr>
            </w:pPr>
          </w:p>
        </w:tc>
        <w:tc>
          <w:tcPr>
            <w:tcW w:w="246" w:type="pct"/>
          </w:tcPr>
          <w:p w14:paraId="607452A6" w14:textId="77777777" w:rsidR="00877940" w:rsidRPr="00180214" w:rsidRDefault="00760147" w:rsidP="00CE0F99">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3" w:type="pct"/>
          </w:tcPr>
          <w:p w14:paraId="699384E4" w14:textId="77777777" w:rsidR="00877940" w:rsidRPr="00180214" w:rsidRDefault="00877940" w:rsidP="00CE0F99">
            <w:pPr>
              <w:spacing w:before="120"/>
              <w:jc w:val="both"/>
              <w:rPr>
                <w:color w:val="000000" w:themeColor="text1"/>
                <w:sz w:val="28"/>
                <w:szCs w:val="28"/>
                <w:shd w:val="clear" w:color="auto" w:fill="FFFFFF"/>
              </w:rPr>
            </w:pPr>
          </w:p>
        </w:tc>
        <w:tc>
          <w:tcPr>
            <w:tcW w:w="344" w:type="pct"/>
          </w:tcPr>
          <w:p w14:paraId="5B5E0FD2" w14:textId="77777777" w:rsidR="00877940" w:rsidRPr="00180214" w:rsidRDefault="00760147"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4291C1D5" w14:textId="77777777" w:rsidR="00877940" w:rsidRPr="00180214" w:rsidRDefault="00FB288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6CC5DA59" w14:textId="77777777" w:rsidR="00877940" w:rsidRPr="00180214" w:rsidRDefault="00FB288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7D567D97"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65CA706" w14:textId="77777777" w:rsidTr="00003B30">
        <w:trPr>
          <w:trHeight w:val="397"/>
        </w:trPr>
        <w:tc>
          <w:tcPr>
            <w:tcW w:w="343" w:type="pct"/>
          </w:tcPr>
          <w:p w14:paraId="48A46159"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da-DK"/>
              </w:rPr>
            </w:pPr>
          </w:p>
        </w:tc>
        <w:tc>
          <w:tcPr>
            <w:tcW w:w="784" w:type="pct"/>
          </w:tcPr>
          <w:p w14:paraId="65377A82" w14:textId="77777777" w:rsidR="00877940" w:rsidRPr="00180214" w:rsidRDefault="003C1714" w:rsidP="003C1714">
            <w:pPr>
              <w:tabs>
                <w:tab w:val="left" w:pos="-120"/>
              </w:tabs>
              <w:spacing w:before="80" w:after="80"/>
              <w:jc w:val="both"/>
              <w:rPr>
                <w:color w:val="000000" w:themeColor="text1"/>
                <w:sz w:val="28"/>
                <w:szCs w:val="28"/>
                <w:lang w:val="da-DK"/>
              </w:rPr>
            </w:pPr>
            <w:r w:rsidRPr="00180214">
              <w:rPr>
                <w:color w:val="000000" w:themeColor="text1"/>
                <w:sz w:val="28"/>
                <w:szCs w:val="28"/>
              </w:rPr>
              <w:t>2.003401.000.00.00.H18</w:t>
            </w:r>
          </w:p>
        </w:tc>
        <w:tc>
          <w:tcPr>
            <w:tcW w:w="1912" w:type="pct"/>
            <w:shd w:val="clear" w:color="auto" w:fill="auto"/>
          </w:tcPr>
          <w:p w14:paraId="1C63ABA4" w14:textId="77777777" w:rsidR="00877940" w:rsidRPr="00180214" w:rsidRDefault="00877940" w:rsidP="00CE0F99">
            <w:pPr>
              <w:tabs>
                <w:tab w:val="left" w:pos="-120"/>
              </w:tabs>
              <w:spacing w:before="80" w:after="80"/>
              <w:jc w:val="both"/>
              <w:rPr>
                <w:color w:val="000000" w:themeColor="text1"/>
                <w:sz w:val="28"/>
                <w:szCs w:val="28"/>
                <w:lang w:val="da-DK"/>
              </w:rPr>
            </w:pPr>
            <w:r w:rsidRPr="00180214">
              <w:rPr>
                <w:color w:val="000000" w:themeColor="text1"/>
                <w:sz w:val="28"/>
                <w:szCs w:val="28"/>
                <w:lang w:val="da-DK"/>
              </w:rPr>
              <w:t xml:space="preserve">Thu hồi Giấy phép sử dụng Vật liệu nổ công nghiệp </w:t>
            </w:r>
          </w:p>
        </w:tc>
        <w:tc>
          <w:tcPr>
            <w:tcW w:w="246" w:type="pct"/>
            <w:shd w:val="clear" w:color="auto" w:fill="auto"/>
            <w:vAlign w:val="center"/>
          </w:tcPr>
          <w:p w14:paraId="36BC60F6" w14:textId="77777777" w:rsidR="00877940" w:rsidRPr="00180214" w:rsidRDefault="00FB288C" w:rsidP="00CE0F99">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73E0818D"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06D6E34E" w14:textId="77777777" w:rsidR="00877940" w:rsidRPr="00180214" w:rsidRDefault="00877940" w:rsidP="00CE0F99">
            <w:pPr>
              <w:spacing w:before="120"/>
              <w:jc w:val="both"/>
              <w:rPr>
                <w:color w:val="000000" w:themeColor="text1"/>
                <w:sz w:val="28"/>
                <w:szCs w:val="28"/>
                <w:lang w:val="sv-SE"/>
              </w:rPr>
            </w:pPr>
          </w:p>
        </w:tc>
        <w:tc>
          <w:tcPr>
            <w:tcW w:w="344" w:type="pct"/>
          </w:tcPr>
          <w:p w14:paraId="7CDADC28"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733CECE7" w14:textId="77777777" w:rsidR="00877940" w:rsidRPr="00180214" w:rsidRDefault="0084291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03595C39"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1633A564"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31EE8AA" w14:textId="77777777" w:rsidTr="00003B30">
        <w:trPr>
          <w:trHeight w:val="397"/>
        </w:trPr>
        <w:tc>
          <w:tcPr>
            <w:tcW w:w="343" w:type="pct"/>
          </w:tcPr>
          <w:p w14:paraId="3B8065C6" w14:textId="77777777" w:rsidR="00877940" w:rsidRPr="00180214" w:rsidRDefault="00877940" w:rsidP="00B01B3D">
            <w:pPr>
              <w:numPr>
                <w:ilvl w:val="0"/>
                <w:numId w:val="14"/>
              </w:numPr>
              <w:spacing w:before="80" w:after="80"/>
              <w:ind w:left="567" w:right="328"/>
              <w:jc w:val="center"/>
              <w:rPr>
                <w:color w:val="000000" w:themeColor="text1"/>
                <w:sz w:val="28"/>
                <w:szCs w:val="28"/>
                <w:lang w:val="da-DK"/>
              </w:rPr>
            </w:pPr>
          </w:p>
        </w:tc>
        <w:tc>
          <w:tcPr>
            <w:tcW w:w="784" w:type="pct"/>
          </w:tcPr>
          <w:p w14:paraId="47CD398A" w14:textId="77777777" w:rsidR="00877940" w:rsidRPr="00180214" w:rsidRDefault="003C1714" w:rsidP="003C1714">
            <w:pPr>
              <w:spacing w:before="80" w:after="80"/>
              <w:jc w:val="both"/>
              <w:rPr>
                <w:color w:val="000000" w:themeColor="text1"/>
                <w:sz w:val="28"/>
                <w:szCs w:val="28"/>
                <w:lang w:val="da-DK"/>
              </w:rPr>
            </w:pPr>
            <w:r w:rsidRPr="00180214">
              <w:rPr>
                <w:color w:val="000000" w:themeColor="text1"/>
                <w:sz w:val="28"/>
                <w:szCs w:val="28"/>
              </w:rPr>
              <w:t>2.001433.000.00.00.H18</w:t>
            </w:r>
          </w:p>
        </w:tc>
        <w:tc>
          <w:tcPr>
            <w:tcW w:w="1912" w:type="pct"/>
            <w:shd w:val="clear" w:color="auto" w:fill="auto"/>
          </w:tcPr>
          <w:p w14:paraId="27255074" w14:textId="77777777" w:rsidR="00877940" w:rsidRPr="00180214" w:rsidRDefault="00877940" w:rsidP="00CE0F99">
            <w:pPr>
              <w:spacing w:before="80" w:after="80"/>
              <w:jc w:val="both"/>
              <w:rPr>
                <w:color w:val="000000" w:themeColor="text1"/>
                <w:sz w:val="28"/>
                <w:szCs w:val="28"/>
                <w:lang w:val="da-DK"/>
              </w:rPr>
            </w:pPr>
            <w:r w:rsidRPr="00180214">
              <w:rPr>
                <w:color w:val="000000" w:themeColor="text1"/>
                <w:sz w:val="28"/>
                <w:szCs w:val="28"/>
                <w:lang w:val="da-DK"/>
              </w:rPr>
              <w:t xml:space="preserve">Cấp lại Giấy phép sử dụng Vật liệu nổ công nghiệp thuộc thẩm quyền của Sở Công Thương </w:t>
            </w:r>
          </w:p>
        </w:tc>
        <w:tc>
          <w:tcPr>
            <w:tcW w:w="246" w:type="pct"/>
            <w:shd w:val="clear" w:color="auto" w:fill="auto"/>
            <w:vAlign w:val="center"/>
          </w:tcPr>
          <w:p w14:paraId="5D8C4C81" w14:textId="77777777" w:rsidR="00877940" w:rsidRPr="00180214" w:rsidRDefault="00FB288C" w:rsidP="00CE0F99">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A5FCCF3" w14:textId="77777777" w:rsidR="00877940" w:rsidRPr="00180214" w:rsidRDefault="00877940" w:rsidP="00CE0F99">
            <w:pPr>
              <w:shd w:val="clear" w:color="auto" w:fill="FFFFFF"/>
              <w:spacing w:before="120"/>
              <w:jc w:val="both"/>
              <w:rPr>
                <w:color w:val="000000" w:themeColor="text1"/>
                <w:sz w:val="28"/>
                <w:szCs w:val="28"/>
              </w:rPr>
            </w:pPr>
          </w:p>
        </w:tc>
        <w:tc>
          <w:tcPr>
            <w:tcW w:w="243" w:type="pct"/>
          </w:tcPr>
          <w:p w14:paraId="7846692E" w14:textId="77777777" w:rsidR="00877940" w:rsidRPr="00180214" w:rsidRDefault="00877940" w:rsidP="00CE0F99">
            <w:pPr>
              <w:spacing w:before="120"/>
              <w:jc w:val="both"/>
              <w:rPr>
                <w:color w:val="000000" w:themeColor="text1"/>
                <w:sz w:val="28"/>
                <w:szCs w:val="28"/>
                <w:shd w:val="clear" w:color="auto" w:fill="FFFFFF"/>
              </w:rPr>
            </w:pPr>
          </w:p>
        </w:tc>
        <w:tc>
          <w:tcPr>
            <w:tcW w:w="344" w:type="pct"/>
          </w:tcPr>
          <w:p w14:paraId="403E00EC"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25B63747" w14:textId="77777777" w:rsidR="00877940" w:rsidRPr="00180214" w:rsidRDefault="00FB288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5A735497" w14:textId="77777777" w:rsidR="00877940" w:rsidRPr="00180214" w:rsidRDefault="00FB288C"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5810EB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C0B5472" w14:textId="77777777" w:rsidTr="00003B30">
        <w:trPr>
          <w:trHeight w:val="397"/>
        </w:trPr>
        <w:tc>
          <w:tcPr>
            <w:tcW w:w="343" w:type="pct"/>
          </w:tcPr>
          <w:p w14:paraId="23D0753C" w14:textId="77777777" w:rsidR="00877940" w:rsidRPr="00180214" w:rsidRDefault="00877940" w:rsidP="00E85DE9">
            <w:pPr>
              <w:spacing w:before="80" w:after="80"/>
              <w:ind w:right="328"/>
              <w:rPr>
                <w:color w:val="000000" w:themeColor="text1"/>
                <w:sz w:val="28"/>
                <w:szCs w:val="28"/>
              </w:rPr>
            </w:pPr>
            <w:r w:rsidRPr="00180214">
              <w:rPr>
                <w:color w:val="000000" w:themeColor="text1"/>
                <w:sz w:val="28"/>
                <w:szCs w:val="28"/>
              </w:rPr>
              <w:t>VI</w:t>
            </w:r>
          </w:p>
        </w:tc>
        <w:tc>
          <w:tcPr>
            <w:tcW w:w="784" w:type="pct"/>
          </w:tcPr>
          <w:p w14:paraId="0F2E5079" w14:textId="77777777" w:rsidR="00877940" w:rsidRPr="00180214" w:rsidRDefault="00877940" w:rsidP="007C7627">
            <w:pPr>
              <w:spacing w:before="80" w:after="80"/>
              <w:jc w:val="both"/>
              <w:rPr>
                <w:b/>
                <w:color w:val="000000" w:themeColor="text1"/>
                <w:sz w:val="28"/>
                <w:szCs w:val="28"/>
                <w:lang w:val="da-DK"/>
              </w:rPr>
            </w:pPr>
          </w:p>
        </w:tc>
        <w:tc>
          <w:tcPr>
            <w:tcW w:w="1912" w:type="pct"/>
            <w:shd w:val="clear" w:color="auto" w:fill="auto"/>
            <w:vAlign w:val="center"/>
          </w:tcPr>
          <w:p w14:paraId="7ED1E4FB" w14:textId="77777777" w:rsidR="00877940" w:rsidRPr="00180214" w:rsidRDefault="00877940" w:rsidP="007C7627">
            <w:pPr>
              <w:spacing w:before="80" w:after="80"/>
              <w:jc w:val="both"/>
              <w:rPr>
                <w:color w:val="000000" w:themeColor="text1"/>
                <w:sz w:val="28"/>
                <w:szCs w:val="28"/>
              </w:rPr>
            </w:pPr>
            <w:r w:rsidRPr="00180214">
              <w:rPr>
                <w:b/>
                <w:color w:val="000000" w:themeColor="text1"/>
                <w:sz w:val="28"/>
                <w:szCs w:val="28"/>
                <w:lang w:val="da-DK"/>
              </w:rPr>
              <w:t>Lĩnh vực Hóa chất</w:t>
            </w:r>
          </w:p>
        </w:tc>
        <w:tc>
          <w:tcPr>
            <w:tcW w:w="246" w:type="pct"/>
            <w:shd w:val="clear" w:color="auto" w:fill="auto"/>
            <w:vAlign w:val="center"/>
          </w:tcPr>
          <w:p w14:paraId="554A65C5" w14:textId="77777777" w:rsidR="00877940" w:rsidRPr="00180214" w:rsidRDefault="00877940" w:rsidP="00357CF5">
            <w:pPr>
              <w:spacing w:before="20" w:after="20" w:line="271" w:lineRule="auto"/>
              <w:jc w:val="center"/>
              <w:rPr>
                <w:color w:val="000000" w:themeColor="text1"/>
                <w:sz w:val="28"/>
                <w:szCs w:val="28"/>
                <w:lang w:val="sv-SE"/>
              </w:rPr>
            </w:pPr>
          </w:p>
        </w:tc>
        <w:tc>
          <w:tcPr>
            <w:tcW w:w="246" w:type="pct"/>
          </w:tcPr>
          <w:p w14:paraId="222F28AF" w14:textId="77777777" w:rsidR="00877940" w:rsidRPr="00180214" w:rsidRDefault="00877940" w:rsidP="00F71FA3">
            <w:pPr>
              <w:spacing w:before="20" w:after="20" w:line="271" w:lineRule="auto"/>
              <w:jc w:val="center"/>
              <w:rPr>
                <w:color w:val="000000" w:themeColor="text1"/>
                <w:sz w:val="28"/>
                <w:szCs w:val="28"/>
                <w:lang w:val="sv-SE"/>
              </w:rPr>
            </w:pPr>
          </w:p>
        </w:tc>
        <w:tc>
          <w:tcPr>
            <w:tcW w:w="243" w:type="pct"/>
          </w:tcPr>
          <w:p w14:paraId="06388D8E" w14:textId="77777777" w:rsidR="00877940" w:rsidRPr="00180214" w:rsidRDefault="00877940" w:rsidP="00CE0F99">
            <w:pPr>
              <w:spacing w:before="120"/>
              <w:jc w:val="both"/>
              <w:rPr>
                <w:color w:val="000000" w:themeColor="text1"/>
                <w:sz w:val="28"/>
                <w:szCs w:val="28"/>
                <w:lang w:val="sv-SE"/>
              </w:rPr>
            </w:pPr>
          </w:p>
        </w:tc>
        <w:tc>
          <w:tcPr>
            <w:tcW w:w="344" w:type="pct"/>
          </w:tcPr>
          <w:p w14:paraId="429B3B1B" w14:textId="77777777" w:rsidR="00877940" w:rsidRPr="00180214" w:rsidRDefault="00877940" w:rsidP="00920D02">
            <w:pPr>
              <w:spacing w:before="120"/>
              <w:jc w:val="both"/>
              <w:rPr>
                <w:color w:val="000000" w:themeColor="text1"/>
                <w:sz w:val="28"/>
                <w:szCs w:val="28"/>
                <w:lang w:val="sv-SE"/>
              </w:rPr>
            </w:pPr>
          </w:p>
        </w:tc>
        <w:tc>
          <w:tcPr>
            <w:tcW w:w="343" w:type="pct"/>
          </w:tcPr>
          <w:p w14:paraId="58374F54" w14:textId="77777777" w:rsidR="00877940" w:rsidRPr="00180214" w:rsidRDefault="00877940" w:rsidP="00920D02">
            <w:pPr>
              <w:spacing w:before="120"/>
              <w:jc w:val="both"/>
              <w:rPr>
                <w:color w:val="000000" w:themeColor="text1"/>
                <w:sz w:val="28"/>
                <w:szCs w:val="28"/>
                <w:lang w:val="sv-SE"/>
              </w:rPr>
            </w:pPr>
          </w:p>
        </w:tc>
        <w:tc>
          <w:tcPr>
            <w:tcW w:w="246" w:type="pct"/>
          </w:tcPr>
          <w:p w14:paraId="5CEB1F28" w14:textId="77777777" w:rsidR="00877940" w:rsidRPr="00180214" w:rsidRDefault="00877940" w:rsidP="00920D02">
            <w:pPr>
              <w:spacing w:before="120"/>
              <w:jc w:val="both"/>
              <w:rPr>
                <w:color w:val="000000" w:themeColor="text1"/>
                <w:sz w:val="28"/>
                <w:szCs w:val="28"/>
                <w:lang w:val="sv-SE"/>
              </w:rPr>
            </w:pPr>
          </w:p>
        </w:tc>
        <w:tc>
          <w:tcPr>
            <w:tcW w:w="294" w:type="pct"/>
          </w:tcPr>
          <w:p w14:paraId="431732F9" w14:textId="77777777" w:rsidR="00877940" w:rsidRPr="00180214" w:rsidRDefault="00877940" w:rsidP="00920D02">
            <w:pPr>
              <w:spacing w:before="120"/>
              <w:jc w:val="both"/>
              <w:rPr>
                <w:color w:val="000000" w:themeColor="text1"/>
                <w:sz w:val="28"/>
                <w:szCs w:val="28"/>
                <w:lang w:val="sv-SE"/>
              </w:rPr>
            </w:pPr>
          </w:p>
        </w:tc>
      </w:tr>
      <w:tr w:rsidR="00180214" w:rsidRPr="00180214" w14:paraId="5DAE08F8" w14:textId="77777777" w:rsidTr="00003B30">
        <w:trPr>
          <w:trHeight w:val="397"/>
        </w:trPr>
        <w:tc>
          <w:tcPr>
            <w:tcW w:w="343" w:type="pct"/>
          </w:tcPr>
          <w:p w14:paraId="09B37907"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4536AC54" w14:textId="77777777" w:rsidR="00877940" w:rsidRPr="00180214" w:rsidRDefault="00252EED" w:rsidP="00252EED">
            <w:pPr>
              <w:spacing w:before="80" w:after="80"/>
              <w:jc w:val="both"/>
              <w:rPr>
                <w:color w:val="000000" w:themeColor="text1"/>
                <w:sz w:val="28"/>
                <w:szCs w:val="28"/>
              </w:rPr>
            </w:pPr>
            <w:r w:rsidRPr="00180214">
              <w:rPr>
                <w:color w:val="000000" w:themeColor="text1"/>
                <w:sz w:val="28"/>
                <w:szCs w:val="28"/>
              </w:rPr>
              <w:t>2.001547.000.00.00.H18</w:t>
            </w:r>
          </w:p>
        </w:tc>
        <w:tc>
          <w:tcPr>
            <w:tcW w:w="1912" w:type="pct"/>
            <w:shd w:val="clear" w:color="auto" w:fill="auto"/>
            <w:vAlign w:val="center"/>
          </w:tcPr>
          <w:p w14:paraId="5D7DE17D"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rPr>
              <w:t>Cấp giấy chứng nhận đủ điều kiện sản xuất hóa chất sản xuất, kinh doanh có điều kiện trong lĩnh vực công nghiệp</w:t>
            </w:r>
          </w:p>
        </w:tc>
        <w:tc>
          <w:tcPr>
            <w:tcW w:w="246" w:type="pct"/>
            <w:shd w:val="clear" w:color="auto" w:fill="auto"/>
            <w:vAlign w:val="center"/>
          </w:tcPr>
          <w:p w14:paraId="4140637C" w14:textId="77777777" w:rsidR="00877940" w:rsidRPr="00180214" w:rsidRDefault="00FB288C" w:rsidP="00357CF5">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5E35552D" w14:textId="77777777" w:rsidR="00877940" w:rsidRPr="00180214" w:rsidRDefault="00877940" w:rsidP="00F71FA3">
            <w:pPr>
              <w:spacing w:before="20" w:after="20" w:line="271" w:lineRule="auto"/>
              <w:jc w:val="center"/>
              <w:rPr>
                <w:color w:val="000000" w:themeColor="text1"/>
                <w:sz w:val="28"/>
                <w:szCs w:val="28"/>
                <w:lang w:val="sv-SE"/>
              </w:rPr>
            </w:pPr>
          </w:p>
        </w:tc>
        <w:tc>
          <w:tcPr>
            <w:tcW w:w="243" w:type="pct"/>
          </w:tcPr>
          <w:p w14:paraId="3F1183FA" w14:textId="77777777" w:rsidR="00877940" w:rsidRPr="00180214" w:rsidRDefault="00877940" w:rsidP="00CE0F99">
            <w:pPr>
              <w:spacing w:before="120"/>
              <w:jc w:val="both"/>
              <w:rPr>
                <w:color w:val="000000" w:themeColor="text1"/>
                <w:sz w:val="28"/>
                <w:szCs w:val="28"/>
                <w:lang w:val="sv-SE"/>
              </w:rPr>
            </w:pPr>
          </w:p>
        </w:tc>
        <w:tc>
          <w:tcPr>
            <w:tcW w:w="344" w:type="pct"/>
          </w:tcPr>
          <w:p w14:paraId="1E00E57D" w14:textId="77777777" w:rsidR="00877940" w:rsidRPr="00180214" w:rsidRDefault="00877940" w:rsidP="00920D02">
            <w:pPr>
              <w:spacing w:before="120"/>
              <w:jc w:val="both"/>
              <w:rPr>
                <w:color w:val="000000" w:themeColor="text1"/>
                <w:sz w:val="28"/>
                <w:szCs w:val="28"/>
                <w:lang w:val="sv-SE"/>
              </w:rPr>
            </w:pPr>
          </w:p>
        </w:tc>
        <w:tc>
          <w:tcPr>
            <w:tcW w:w="343" w:type="pct"/>
          </w:tcPr>
          <w:p w14:paraId="2370B3D2" w14:textId="77777777" w:rsidR="00877940" w:rsidRPr="00180214" w:rsidRDefault="00877940" w:rsidP="00920D02">
            <w:pPr>
              <w:spacing w:before="120"/>
              <w:jc w:val="both"/>
              <w:rPr>
                <w:color w:val="000000" w:themeColor="text1"/>
                <w:sz w:val="28"/>
                <w:szCs w:val="28"/>
                <w:lang w:val="sv-SE"/>
              </w:rPr>
            </w:pPr>
          </w:p>
        </w:tc>
        <w:tc>
          <w:tcPr>
            <w:tcW w:w="246" w:type="pct"/>
          </w:tcPr>
          <w:p w14:paraId="35AF36BD" w14:textId="77777777" w:rsidR="00877940" w:rsidRPr="00180214" w:rsidRDefault="00DF103A" w:rsidP="00920D02">
            <w:pPr>
              <w:spacing w:before="120"/>
              <w:jc w:val="both"/>
              <w:rPr>
                <w:color w:val="000000" w:themeColor="text1"/>
                <w:sz w:val="28"/>
                <w:szCs w:val="28"/>
                <w:lang w:val="sv-SE"/>
              </w:rPr>
            </w:pPr>
            <w:r w:rsidRPr="00180214">
              <w:rPr>
                <w:color w:val="000000" w:themeColor="text1"/>
                <w:sz w:val="28"/>
                <w:szCs w:val="28"/>
                <w:lang w:val="sv-SE"/>
              </w:rPr>
              <w:t>x</w:t>
            </w:r>
          </w:p>
        </w:tc>
        <w:tc>
          <w:tcPr>
            <w:tcW w:w="294" w:type="pct"/>
          </w:tcPr>
          <w:p w14:paraId="1DD3B406" w14:textId="77777777" w:rsidR="00877940" w:rsidRPr="00180214" w:rsidRDefault="00877940" w:rsidP="00920D02">
            <w:pPr>
              <w:spacing w:before="120"/>
              <w:jc w:val="both"/>
              <w:rPr>
                <w:color w:val="000000" w:themeColor="text1"/>
                <w:sz w:val="28"/>
                <w:szCs w:val="28"/>
                <w:lang w:val="sv-SE"/>
              </w:rPr>
            </w:pPr>
          </w:p>
        </w:tc>
      </w:tr>
      <w:tr w:rsidR="00180214" w:rsidRPr="00180214" w14:paraId="6F3E989D" w14:textId="77777777" w:rsidTr="00003B30">
        <w:trPr>
          <w:trHeight w:val="397"/>
        </w:trPr>
        <w:tc>
          <w:tcPr>
            <w:tcW w:w="343" w:type="pct"/>
          </w:tcPr>
          <w:p w14:paraId="789AF42C"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6B963345" w14:textId="77777777" w:rsidR="00877940" w:rsidRPr="00180214" w:rsidRDefault="00252EED" w:rsidP="00252EED">
            <w:pPr>
              <w:spacing w:before="80" w:after="80"/>
              <w:jc w:val="both"/>
              <w:rPr>
                <w:color w:val="000000" w:themeColor="text1"/>
                <w:sz w:val="28"/>
                <w:szCs w:val="28"/>
              </w:rPr>
            </w:pPr>
            <w:r w:rsidRPr="00180214">
              <w:rPr>
                <w:color w:val="000000" w:themeColor="text1"/>
                <w:sz w:val="28"/>
                <w:szCs w:val="28"/>
              </w:rPr>
              <w:t>2.001175.000.00.00.H18</w:t>
            </w:r>
          </w:p>
        </w:tc>
        <w:tc>
          <w:tcPr>
            <w:tcW w:w="1912" w:type="pct"/>
            <w:shd w:val="clear" w:color="auto" w:fill="auto"/>
            <w:vAlign w:val="center"/>
          </w:tcPr>
          <w:p w14:paraId="7C39BE7F"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rPr>
              <w:t>Cấp lại giấy chứng nhận đủ điều kiện sản xuất hóa chất sản xuất, kinh doanh có điều kiện trong lĩnh vực công nghiệp</w:t>
            </w:r>
          </w:p>
        </w:tc>
        <w:tc>
          <w:tcPr>
            <w:tcW w:w="246" w:type="pct"/>
            <w:shd w:val="clear" w:color="auto" w:fill="auto"/>
            <w:vAlign w:val="center"/>
          </w:tcPr>
          <w:p w14:paraId="4E4E05A6" w14:textId="77777777" w:rsidR="00877940" w:rsidRPr="00180214" w:rsidRDefault="00FB288C" w:rsidP="00357CF5">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223B805B"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5FB7EEBC" w14:textId="77777777" w:rsidR="00877940" w:rsidRPr="00180214" w:rsidRDefault="00877940" w:rsidP="00CE0F99">
            <w:pPr>
              <w:spacing w:before="120"/>
              <w:jc w:val="both"/>
              <w:rPr>
                <w:color w:val="000000" w:themeColor="text1"/>
                <w:sz w:val="28"/>
                <w:szCs w:val="28"/>
                <w:lang w:val="sv-SE"/>
              </w:rPr>
            </w:pPr>
          </w:p>
        </w:tc>
        <w:tc>
          <w:tcPr>
            <w:tcW w:w="344" w:type="pct"/>
          </w:tcPr>
          <w:p w14:paraId="2E4E8DAC"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69DBE21"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C93A5C5" w14:textId="77777777" w:rsidR="00877940" w:rsidRPr="00180214" w:rsidRDefault="00DF103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74B4FBC"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C6CA2B8" w14:textId="77777777" w:rsidTr="00003B30">
        <w:trPr>
          <w:trHeight w:val="397"/>
        </w:trPr>
        <w:tc>
          <w:tcPr>
            <w:tcW w:w="343" w:type="pct"/>
          </w:tcPr>
          <w:p w14:paraId="4F71BD83"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59803BCE" w14:textId="77777777" w:rsidR="00877940" w:rsidRPr="00180214" w:rsidRDefault="00252EED" w:rsidP="00252EED">
            <w:pPr>
              <w:spacing w:before="80" w:after="80"/>
              <w:jc w:val="both"/>
              <w:rPr>
                <w:color w:val="000000" w:themeColor="text1"/>
                <w:sz w:val="28"/>
                <w:szCs w:val="28"/>
              </w:rPr>
            </w:pPr>
            <w:r w:rsidRPr="00180214">
              <w:rPr>
                <w:color w:val="000000" w:themeColor="text1"/>
                <w:sz w:val="28"/>
                <w:szCs w:val="28"/>
              </w:rPr>
              <w:t>2.001172.000.00.00.H18</w:t>
            </w:r>
          </w:p>
        </w:tc>
        <w:tc>
          <w:tcPr>
            <w:tcW w:w="1912" w:type="pct"/>
            <w:shd w:val="clear" w:color="auto" w:fill="auto"/>
            <w:vAlign w:val="center"/>
          </w:tcPr>
          <w:p w14:paraId="27833949"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rPr>
              <w:t>Cấp điều chỉnh giấy chứng nhận đủ điều kiện sản xuất hóa chất sản xuất, kinh doanh có điều kiện trong lĩnh vực công nghiệp</w:t>
            </w:r>
          </w:p>
        </w:tc>
        <w:tc>
          <w:tcPr>
            <w:tcW w:w="246" w:type="pct"/>
            <w:shd w:val="clear" w:color="auto" w:fill="auto"/>
            <w:vAlign w:val="center"/>
          </w:tcPr>
          <w:p w14:paraId="70396B20" w14:textId="77777777" w:rsidR="00877940" w:rsidRPr="00180214" w:rsidRDefault="00FB288C" w:rsidP="00357CF5">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5CFA102"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6960C9A0" w14:textId="77777777" w:rsidR="00877940" w:rsidRPr="00180214" w:rsidRDefault="00877940" w:rsidP="00CE0F99">
            <w:pPr>
              <w:spacing w:before="120"/>
              <w:jc w:val="both"/>
              <w:rPr>
                <w:color w:val="000000" w:themeColor="text1"/>
                <w:sz w:val="28"/>
                <w:szCs w:val="28"/>
                <w:lang w:val="sv-SE"/>
              </w:rPr>
            </w:pPr>
          </w:p>
        </w:tc>
        <w:tc>
          <w:tcPr>
            <w:tcW w:w="344" w:type="pct"/>
          </w:tcPr>
          <w:p w14:paraId="412401A6"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D60272E"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CCBDC71" w14:textId="77777777" w:rsidR="00877940" w:rsidRPr="00180214" w:rsidRDefault="00DF103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3D48E88"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369F88B6" w14:textId="77777777" w:rsidTr="00003B30">
        <w:trPr>
          <w:trHeight w:val="397"/>
        </w:trPr>
        <w:tc>
          <w:tcPr>
            <w:tcW w:w="343" w:type="pct"/>
          </w:tcPr>
          <w:p w14:paraId="3EAB1FDF"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45F27C3D" w14:textId="77777777" w:rsidR="00877940" w:rsidRPr="00180214" w:rsidRDefault="00252EED" w:rsidP="00252EED">
            <w:pPr>
              <w:spacing w:before="80" w:after="80"/>
              <w:jc w:val="both"/>
              <w:rPr>
                <w:color w:val="000000" w:themeColor="text1"/>
                <w:sz w:val="28"/>
                <w:szCs w:val="28"/>
              </w:rPr>
            </w:pPr>
            <w:r w:rsidRPr="00180214">
              <w:rPr>
                <w:color w:val="000000" w:themeColor="text1"/>
                <w:sz w:val="28"/>
                <w:szCs w:val="28"/>
              </w:rPr>
              <w:t>2.002758.000.00.00.H18</w:t>
            </w:r>
          </w:p>
        </w:tc>
        <w:tc>
          <w:tcPr>
            <w:tcW w:w="1912" w:type="pct"/>
            <w:shd w:val="clear" w:color="auto" w:fill="auto"/>
            <w:vAlign w:val="center"/>
          </w:tcPr>
          <w:p w14:paraId="0294FBEB"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rPr>
              <w:t>Cấp giấy chứng nhận đủ điều kiện kinh doanh hóa chất sản xuất, kinh doanh có điều kiện trong lĩnh vực công nghiệp</w:t>
            </w:r>
          </w:p>
        </w:tc>
        <w:tc>
          <w:tcPr>
            <w:tcW w:w="246" w:type="pct"/>
            <w:shd w:val="clear" w:color="auto" w:fill="auto"/>
            <w:vAlign w:val="center"/>
          </w:tcPr>
          <w:p w14:paraId="28910BFD" w14:textId="77777777" w:rsidR="00877940" w:rsidRPr="00180214" w:rsidRDefault="00FB288C" w:rsidP="00357CF5">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5F85A36E"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24DB9E7C" w14:textId="77777777" w:rsidR="00877940" w:rsidRPr="00180214" w:rsidRDefault="00877940" w:rsidP="00CE0F99">
            <w:pPr>
              <w:spacing w:before="120"/>
              <w:jc w:val="both"/>
              <w:rPr>
                <w:color w:val="000000" w:themeColor="text1"/>
                <w:sz w:val="28"/>
                <w:szCs w:val="28"/>
                <w:lang w:val="sv-SE"/>
              </w:rPr>
            </w:pPr>
          </w:p>
        </w:tc>
        <w:tc>
          <w:tcPr>
            <w:tcW w:w="344" w:type="pct"/>
          </w:tcPr>
          <w:p w14:paraId="185BC7A0"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4061108"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7C81375" w14:textId="77777777" w:rsidR="00877940" w:rsidRPr="00180214" w:rsidRDefault="00DF103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19F4824"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E795647" w14:textId="77777777" w:rsidTr="00003B30">
        <w:trPr>
          <w:trHeight w:val="397"/>
        </w:trPr>
        <w:tc>
          <w:tcPr>
            <w:tcW w:w="343" w:type="pct"/>
          </w:tcPr>
          <w:p w14:paraId="214C7CB8"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0E596714" w14:textId="77777777" w:rsidR="00877940" w:rsidRPr="00180214" w:rsidRDefault="00252EED" w:rsidP="00252EED">
            <w:pPr>
              <w:spacing w:before="80" w:after="80"/>
              <w:jc w:val="both"/>
              <w:rPr>
                <w:color w:val="000000" w:themeColor="text1"/>
                <w:sz w:val="28"/>
                <w:szCs w:val="28"/>
              </w:rPr>
            </w:pPr>
            <w:r w:rsidRPr="00180214">
              <w:rPr>
                <w:color w:val="000000" w:themeColor="text1"/>
                <w:sz w:val="28"/>
                <w:szCs w:val="28"/>
              </w:rPr>
              <w:t>2.001161.000.00.00.H18</w:t>
            </w:r>
          </w:p>
        </w:tc>
        <w:tc>
          <w:tcPr>
            <w:tcW w:w="1912" w:type="pct"/>
            <w:shd w:val="clear" w:color="auto" w:fill="auto"/>
            <w:vAlign w:val="center"/>
          </w:tcPr>
          <w:p w14:paraId="16D421A4"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rPr>
              <w:t>Cấp lại giấy chứng nhận đủ điều kiện kinh doanh hóa chất sản xuất, kinh doanh có điều kiện trong lĩnh vực công nghiệp</w:t>
            </w:r>
          </w:p>
        </w:tc>
        <w:tc>
          <w:tcPr>
            <w:tcW w:w="246" w:type="pct"/>
            <w:shd w:val="clear" w:color="auto" w:fill="auto"/>
            <w:vAlign w:val="center"/>
          </w:tcPr>
          <w:p w14:paraId="631B4CF8" w14:textId="77777777" w:rsidR="00877940" w:rsidRPr="00180214" w:rsidRDefault="00FB288C" w:rsidP="007A2333">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2964AF5F"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16A88ADC" w14:textId="77777777" w:rsidR="00877940" w:rsidRPr="00180214" w:rsidRDefault="00877940" w:rsidP="00CE0F99">
            <w:pPr>
              <w:spacing w:before="120"/>
              <w:jc w:val="both"/>
              <w:rPr>
                <w:color w:val="000000" w:themeColor="text1"/>
                <w:sz w:val="28"/>
                <w:szCs w:val="28"/>
                <w:lang w:val="sv-SE"/>
              </w:rPr>
            </w:pPr>
          </w:p>
        </w:tc>
        <w:tc>
          <w:tcPr>
            <w:tcW w:w="344" w:type="pct"/>
          </w:tcPr>
          <w:p w14:paraId="5AE3C800"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6F7C9D09"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AA157D6" w14:textId="77777777" w:rsidR="00877940" w:rsidRPr="00180214" w:rsidRDefault="00DF103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AB36012"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8436B1F" w14:textId="77777777" w:rsidTr="00003B30">
        <w:trPr>
          <w:trHeight w:val="397"/>
        </w:trPr>
        <w:tc>
          <w:tcPr>
            <w:tcW w:w="343" w:type="pct"/>
          </w:tcPr>
          <w:p w14:paraId="5FEF9D0F"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06693C4B" w14:textId="77777777" w:rsidR="00877940" w:rsidRPr="00180214" w:rsidRDefault="00252EED" w:rsidP="00252EED">
            <w:pPr>
              <w:spacing w:before="80" w:after="80"/>
              <w:jc w:val="both"/>
              <w:rPr>
                <w:color w:val="000000" w:themeColor="text1"/>
                <w:sz w:val="28"/>
                <w:szCs w:val="28"/>
              </w:rPr>
            </w:pPr>
            <w:r w:rsidRPr="00180214">
              <w:rPr>
                <w:color w:val="000000" w:themeColor="text1"/>
                <w:sz w:val="28"/>
                <w:szCs w:val="28"/>
              </w:rPr>
              <w:t>2.000652.000.00.00.H18</w:t>
            </w:r>
          </w:p>
        </w:tc>
        <w:tc>
          <w:tcPr>
            <w:tcW w:w="1912" w:type="pct"/>
            <w:shd w:val="clear" w:color="auto" w:fill="auto"/>
            <w:vAlign w:val="center"/>
          </w:tcPr>
          <w:p w14:paraId="0E3AB5AF"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rPr>
              <w:t>Cấp điều đỉnh giấy chứng nhận đủ điều kiện kinh doanh hóa chất sản xuất, kinh doanh có điều kiện trong lĩnh vực công nghiệp</w:t>
            </w:r>
          </w:p>
        </w:tc>
        <w:tc>
          <w:tcPr>
            <w:tcW w:w="246" w:type="pct"/>
            <w:shd w:val="clear" w:color="auto" w:fill="auto"/>
            <w:vAlign w:val="center"/>
          </w:tcPr>
          <w:p w14:paraId="7D58A308" w14:textId="77777777" w:rsidR="00877940" w:rsidRPr="00180214" w:rsidRDefault="00FB288C" w:rsidP="007A2333">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4C736D68" w14:textId="77777777" w:rsidR="00877940" w:rsidRPr="00180214" w:rsidRDefault="00877940" w:rsidP="00CE0F99">
            <w:pPr>
              <w:spacing w:before="20" w:after="20" w:line="271" w:lineRule="auto"/>
              <w:jc w:val="center"/>
              <w:rPr>
                <w:color w:val="000000" w:themeColor="text1"/>
                <w:sz w:val="28"/>
                <w:szCs w:val="28"/>
                <w:lang w:val="sv-SE"/>
              </w:rPr>
            </w:pPr>
          </w:p>
        </w:tc>
        <w:tc>
          <w:tcPr>
            <w:tcW w:w="243" w:type="pct"/>
          </w:tcPr>
          <w:p w14:paraId="0339003B" w14:textId="77777777" w:rsidR="00877940" w:rsidRPr="00180214" w:rsidRDefault="00877940" w:rsidP="00CE0F99">
            <w:pPr>
              <w:spacing w:before="120"/>
              <w:jc w:val="both"/>
              <w:rPr>
                <w:color w:val="000000" w:themeColor="text1"/>
                <w:sz w:val="28"/>
                <w:szCs w:val="28"/>
                <w:lang w:val="sv-SE"/>
              </w:rPr>
            </w:pPr>
          </w:p>
        </w:tc>
        <w:tc>
          <w:tcPr>
            <w:tcW w:w="344" w:type="pct"/>
          </w:tcPr>
          <w:p w14:paraId="3CCA9BEB"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43CC60F6"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2B09F00" w14:textId="77777777" w:rsidR="00877940" w:rsidRPr="00180214" w:rsidRDefault="00DF103A"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1CD0907A"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3CC329C" w14:textId="77777777" w:rsidTr="00003B30">
        <w:trPr>
          <w:trHeight w:val="397"/>
        </w:trPr>
        <w:tc>
          <w:tcPr>
            <w:tcW w:w="343" w:type="pct"/>
          </w:tcPr>
          <w:p w14:paraId="1D712CBA" w14:textId="77777777" w:rsidR="00877940" w:rsidRPr="00180214" w:rsidRDefault="00877940" w:rsidP="00E85DE9">
            <w:pPr>
              <w:tabs>
                <w:tab w:val="left" w:pos="-120"/>
              </w:tabs>
              <w:spacing w:before="80" w:after="80"/>
              <w:ind w:right="328"/>
              <w:rPr>
                <w:color w:val="000000" w:themeColor="text1"/>
                <w:sz w:val="28"/>
                <w:szCs w:val="28"/>
                <w:lang w:val="vi-VN"/>
              </w:rPr>
            </w:pPr>
            <w:r w:rsidRPr="00180214">
              <w:rPr>
                <w:color w:val="000000" w:themeColor="text1"/>
                <w:sz w:val="28"/>
                <w:szCs w:val="28"/>
              </w:rPr>
              <w:t>VII</w:t>
            </w:r>
          </w:p>
        </w:tc>
        <w:tc>
          <w:tcPr>
            <w:tcW w:w="784" w:type="pct"/>
          </w:tcPr>
          <w:p w14:paraId="19CD9258" w14:textId="77777777" w:rsidR="00877940" w:rsidRPr="00180214" w:rsidRDefault="00877940" w:rsidP="00C53A4F">
            <w:pPr>
              <w:tabs>
                <w:tab w:val="left" w:pos="-120"/>
              </w:tabs>
              <w:spacing w:before="80" w:after="80"/>
              <w:jc w:val="both"/>
              <w:rPr>
                <w:b/>
                <w:color w:val="000000" w:themeColor="text1"/>
                <w:sz w:val="28"/>
                <w:szCs w:val="28"/>
              </w:rPr>
            </w:pPr>
          </w:p>
        </w:tc>
        <w:tc>
          <w:tcPr>
            <w:tcW w:w="1912" w:type="pct"/>
            <w:shd w:val="clear" w:color="auto" w:fill="auto"/>
          </w:tcPr>
          <w:p w14:paraId="7E740B56" w14:textId="77777777" w:rsidR="00877940" w:rsidRPr="00180214" w:rsidRDefault="00877940" w:rsidP="00C53A4F">
            <w:pPr>
              <w:tabs>
                <w:tab w:val="left" w:pos="-120"/>
              </w:tabs>
              <w:spacing w:before="80" w:after="80"/>
              <w:jc w:val="both"/>
              <w:rPr>
                <w:color w:val="000000" w:themeColor="text1"/>
                <w:sz w:val="28"/>
                <w:szCs w:val="28"/>
                <w:lang w:val="vi-VN"/>
              </w:rPr>
            </w:pPr>
            <w:r w:rsidRPr="00180214">
              <w:rPr>
                <w:b/>
                <w:color w:val="000000" w:themeColor="text1"/>
                <w:sz w:val="28"/>
                <w:szCs w:val="28"/>
              </w:rPr>
              <w:t>Lĩnh vực Điện</w:t>
            </w:r>
          </w:p>
        </w:tc>
        <w:tc>
          <w:tcPr>
            <w:tcW w:w="246" w:type="pct"/>
            <w:shd w:val="clear" w:color="auto" w:fill="auto"/>
            <w:vAlign w:val="center"/>
          </w:tcPr>
          <w:p w14:paraId="44E3EC7C" w14:textId="77777777" w:rsidR="00877940" w:rsidRPr="00180214" w:rsidRDefault="00877940" w:rsidP="00C53A4F">
            <w:pPr>
              <w:spacing w:before="20" w:after="20" w:line="271" w:lineRule="auto"/>
              <w:jc w:val="center"/>
              <w:rPr>
                <w:color w:val="000000" w:themeColor="text1"/>
                <w:sz w:val="28"/>
                <w:szCs w:val="28"/>
                <w:lang w:val="sv-SE"/>
              </w:rPr>
            </w:pPr>
          </w:p>
        </w:tc>
        <w:tc>
          <w:tcPr>
            <w:tcW w:w="246" w:type="pct"/>
          </w:tcPr>
          <w:p w14:paraId="76F42FD4" w14:textId="77777777" w:rsidR="00877940" w:rsidRPr="00180214" w:rsidRDefault="00877940" w:rsidP="00C53A4F">
            <w:pPr>
              <w:spacing w:before="20" w:after="20" w:line="271" w:lineRule="auto"/>
              <w:jc w:val="center"/>
              <w:rPr>
                <w:color w:val="000000" w:themeColor="text1"/>
                <w:sz w:val="28"/>
                <w:szCs w:val="28"/>
                <w:lang w:val="sv-SE"/>
              </w:rPr>
            </w:pPr>
          </w:p>
        </w:tc>
        <w:tc>
          <w:tcPr>
            <w:tcW w:w="243" w:type="pct"/>
          </w:tcPr>
          <w:p w14:paraId="10DBCF9B" w14:textId="77777777" w:rsidR="00877940" w:rsidRPr="00180214" w:rsidRDefault="00877940" w:rsidP="00C53A4F">
            <w:pPr>
              <w:spacing w:before="120"/>
              <w:jc w:val="both"/>
              <w:rPr>
                <w:color w:val="000000" w:themeColor="text1"/>
                <w:sz w:val="28"/>
                <w:szCs w:val="28"/>
                <w:lang w:val="sv-SE"/>
              </w:rPr>
            </w:pPr>
          </w:p>
        </w:tc>
        <w:tc>
          <w:tcPr>
            <w:tcW w:w="344" w:type="pct"/>
          </w:tcPr>
          <w:p w14:paraId="5BB81CE3"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4139176B"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6442D60"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408D9CF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0DD7119" w14:textId="77777777" w:rsidTr="00003B30">
        <w:trPr>
          <w:trHeight w:val="397"/>
        </w:trPr>
        <w:tc>
          <w:tcPr>
            <w:tcW w:w="343" w:type="pct"/>
          </w:tcPr>
          <w:p w14:paraId="1BBE53F4"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6FA783D7" w14:textId="77777777" w:rsidR="00877940" w:rsidRPr="00180214" w:rsidRDefault="001F102F" w:rsidP="001F102F">
            <w:pPr>
              <w:tabs>
                <w:tab w:val="left" w:pos="-120"/>
              </w:tabs>
              <w:spacing w:before="80" w:after="80"/>
              <w:jc w:val="both"/>
              <w:rPr>
                <w:color w:val="000000" w:themeColor="text1"/>
                <w:sz w:val="28"/>
                <w:szCs w:val="28"/>
                <w:lang w:val="vi-VN"/>
              </w:rPr>
            </w:pPr>
            <w:r w:rsidRPr="00180214">
              <w:rPr>
                <w:color w:val="000000" w:themeColor="text1"/>
                <w:sz w:val="28"/>
                <w:szCs w:val="28"/>
              </w:rPr>
              <w:t>2.000643.000.00.00.H18</w:t>
            </w:r>
          </w:p>
        </w:tc>
        <w:tc>
          <w:tcPr>
            <w:tcW w:w="1912" w:type="pct"/>
            <w:shd w:val="clear" w:color="auto" w:fill="auto"/>
          </w:tcPr>
          <w:p w14:paraId="0879C4E5" w14:textId="77777777" w:rsidR="00877940" w:rsidRPr="00180214" w:rsidRDefault="00877940" w:rsidP="00C53A4F">
            <w:pPr>
              <w:tabs>
                <w:tab w:val="left" w:pos="-120"/>
              </w:tabs>
              <w:spacing w:before="80" w:after="80"/>
              <w:jc w:val="both"/>
              <w:rPr>
                <w:color w:val="000000" w:themeColor="text1"/>
                <w:sz w:val="28"/>
                <w:szCs w:val="28"/>
                <w:lang w:val="vi-VN"/>
              </w:rPr>
            </w:pPr>
            <w:r w:rsidRPr="00180214">
              <w:rPr>
                <w:color w:val="000000" w:themeColor="text1"/>
                <w:sz w:val="28"/>
                <w:szCs w:val="28"/>
                <w:lang w:val="vi-VN"/>
              </w:rPr>
              <w:t xml:space="preserve">Cấp lại thẻ an toàn điện </w:t>
            </w:r>
            <w:r w:rsidRPr="00180214">
              <w:rPr>
                <w:color w:val="000000" w:themeColor="text1"/>
                <w:sz w:val="28"/>
                <w:szCs w:val="28"/>
              </w:rPr>
              <w:t>thuộc thẩm quyền cấp của Sở Công Thương</w:t>
            </w:r>
          </w:p>
        </w:tc>
        <w:tc>
          <w:tcPr>
            <w:tcW w:w="246" w:type="pct"/>
            <w:shd w:val="clear" w:color="auto" w:fill="auto"/>
            <w:vAlign w:val="center"/>
          </w:tcPr>
          <w:p w14:paraId="42834D59" w14:textId="77777777" w:rsidR="00877940" w:rsidRPr="00180214" w:rsidRDefault="00877940" w:rsidP="00C53A4F">
            <w:pPr>
              <w:spacing w:before="20" w:after="20" w:line="271" w:lineRule="auto"/>
              <w:jc w:val="center"/>
              <w:rPr>
                <w:color w:val="000000" w:themeColor="text1"/>
                <w:sz w:val="28"/>
                <w:szCs w:val="28"/>
                <w:lang w:val="sv-SE"/>
              </w:rPr>
            </w:pPr>
          </w:p>
        </w:tc>
        <w:tc>
          <w:tcPr>
            <w:tcW w:w="246" w:type="pct"/>
          </w:tcPr>
          <w:p w14:paraId="423B2619" w14:textId="77777777" w:rsidR="00877940" w:rsidRPr="00180214" w:rsidRDefault="00877940" w:rsidP="00C53A4F">
            <w:pPr>
              <w:spacing w:before="20" w:after="20" w:line="271" w:lineRule="auto"/>
              <w:jc w:val="center"/>
              <w:rPr>
                <w:color w:val="000000" w:themeColor="text1"/>
                <w:sz w:val="28"/>
                <w:szCs w:val="28"/>
                <w:lang w:val="sv-SE"/>
              </w:rPr>
            </w:pPr>
          </w:p>
        </w:tc>
        <w:tc>
          <w:tcPr>
            <w:tcW w:w="243" w:type="pct"/>
          </w:tcPr>
          <w:p w14:paraId="723173F5" w14:textId="77777777" w:rsidR="00877940" w:rsidRPr="00180214" w:rsidRDefault="001F102F" w:rsidP="00C53A4F">
            <w:pPr>
              <w:spacing w:before="120"/>
              <w:jc w:val="both"/>
              <w:rPr>
                <w:color w:val="000000" w:themeColor="text1"/>
                <w:sz w:val="28"/>
                <w:szCs w:val="28"/>
                <w:lang w:val="sv-SE"/>
              </w:rPr>
            </w:pPr>
            <w:r w:rsidRPr="00180214">
              <w:rPr>
                <w:color w:val="000000" w:themeColor="text1"/>
                <w:sz w:val="28"/>
                <w:szCs w:val="28"/>
                <w:lang w:val="sv-SE"/>
              </w:rPr>
              <w:t>x</w:t>
            </w:r>
          </w:p>
        </w:tc>
        <w:tc>
          <w:tcPr>
            <w:tcW w:w="344" w:type="pct"/>
          </w:tcPr>
          <w:p w14:paraId="6E3A66E7" w14:textId="77777777" w:rsidR="00877940" w:rsidRPr="00180214" w:rsidRDefault="001F102F"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518A9125"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BEF2191"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2FE78B72"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FDC17CC" w14:textId="77777777" w:rsidTr="00003B30">
        <w:trPr>
          <w:trHeight w:val="397"/>
        </w:trPr>
        <w:tc>
          <w:tcPr>
            <w:tcW w:w="343" w:type="pct"/>
          </w:tcPr>
          <w:p w14:paraId="2A48C05F"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4408D2C1" w14:textId="77777777" w:rsidR="00877940" w:rsidRPr="00180214" w:rsidRDefault="00B37F16" w:rsidP="00B37F16">
            <w:pPr>
              <w:tabs>
                <w:tab w:val="left" w:pos="-120"/>
              </w:tabs>
              <w:spacing w:before="80" w:after="80"/>
              <w:jc w:val="both"/>
              <w:rPr>
                <w:color w:val="000000" w:themeColor="text1"/>
                <w:sz w:val="28"/>
                <w:szCs w:val="28"/>
              </w:rPr>
            </w:pPr>
            <w:r w:rsidRPr="00180214">
              <w:rPr>
                <w:color w:val="000000" w:themeColor="text1"/>
                <w:sz w:val="28"/>
                <w:szCs w:val="28"/>
              </w:rPr>
              <w:t>2.000543.000.00.00.H18</w:t>
            </w:r>
          </w:p>
        </w:tc>
        <w:tc>
          <w:tcPr>
            <w:tcW w:w="1912" w:type="pct"/>
            <w:shd w:val="clear" w:color="auto" w:fill="auto"/>
          </w:tcPr>
          <w:p w14:paraId="218A1294" w14:textId="77777777" w:rsidR="00877940" w:rsidRPr="00180214" w:rsidRDefault="00877940" w:rsidP="007C7627">
            <w:pPr>
              <w:tabs>
                <w:tab w:val="left" w:pos="-120"/>
              </w:tabs>
              <w:spacing w:before="80" w:after="80"/>
              <w:jc w:val="both"/>
              <w:rPr>
                <w:color w:val="000000" w:themeColor="text1"/>
                <w:sz w:val="28"/>
                <w:szCs w:val="28"/>
              </w:rPr>
            </w:pPr>
            <w:r w:rsidRPr="00180214">
              <w:rPr>
                <w:color w:val="000000" w:themeColor="text1"/>
                <w:sz w:val="28"/>
                <w:szCs w:val="28"/>
              </w:rPr>
              <w:t>Cấp thẻ Kiểm tra viên điện lực cho các đối tượng thuộc thẩm quyền cấp của Sở Công Thương</w:t>
            </w:r>
          </w:p>
        </w:tc>
        <w:tc>
          <w:tcPr>
            <w:tcW w:w="246" w:type="pct"/>
            <w:shd w:val="clear" w:color="auto" w:fill="auto"/>
            <w:vAlign w:val="center"/>
          </w:tcPr>
          <w:p w14:paraId="48F770C9" w14:textId="77777777" w:rsidR="00877940" w:rsidRPr="00180214" w:rsidRDefault="00877940" w:rsidP="00ED73A4">
            <w:pPr>
              <w:rPr>
                <w:color w:val="000000" w:themeColor="text1"/>
                <w:sz w:val="28"/>
                <w:szCs w:val="28"/>
                <w:lang w:val="sv-SE"/>
              </w:rPr>
            </w:pPr>
          </w:p>
        </w:tc>
        <w:tc>
          <w:tcPr>
            <w:tcW w:w="246" w:type="pct"/>
          </w:tcPr>
          <w:p w14:paraId="57AEB1A0" w14:textId="77777777" w:rsidR="00877940" w:rsidRPr="00180214" w:rsidRDefault="00877940" w:rsidP="008562D2">
            <w:pPr>
              <w:spacing w:before="20" w:after="20" w:line="271" w:lineRule="auto"/>
              <w:jc w:val="center"/>
              <w:rPr>
                <w:color w:val="000000" w:themeColor="text1"/>
                <w:sz w:val="28"/>
                <w:szCs w:val="28"/>
                <w:lang w:val="sv-SE"/>
              </w:rPr>
            </w:pPr>
          </w:p>
        </w:tc>
        <w:tc>
          <w:tcPr>
            <w:tcW w:w="243" w:type="pct"/>
            <w:shd w:val="clear" w:color="auto" w:fill="FFFFFF" w:themeFill="background1"/>
          </w:tcPr>
          <w:p w14:paraId="63E12276" w14:textId="77777777" w:rsidR="00877940" w:rsidRPr="00180214" w:rsidRDefault="00B37F16" w:rsidP="00C53A4F">
            <w:pPr>
              <w:jc w:val="both"/>
              <w:rPr>
                <w:color w:val="000000" w:themeColor="text1"/>
                <w:sz w:val="28"/>
                <w:szCs w:val="28"/>
              </w:rPr>
            </w:pPr>
            <w:r w:rsidRPr="00180214">
              <w:rPr>
                <w:color w:val="000000" w:themeColor="text1"/>
                <w:sz w:val="28"/>
                <w:szCs w:val="28"/>
              </w:rPr>
              <w:t>x</w:t>
            </w:r>
          </w:p>
        </w:tc>
        <w:tc>
          <w:tcPr>
            <w:tcW w:w="344" w:type="pct"/>
            <w:shd w:val="clear" w:color="auto" w:fill="FFFFFF" w:themeFill="background1"/>
          </w:tcPr>
          <w:p w14:paraId="4EF3F2D1"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shd w:val="clear" w:color="auto" w:fill="FFFFFF" w:themeFill="background1"/>
          </w:tcPr>
          <w:p w14:paraId="7FB70F9E" w14:textId="77777777" w:rsidR="00877940" w:rsidRPr="00180214" w:rsidRDefault="002447A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shd w:val="clear" w:color="auto" w:fill="FFFFFF" w:themeFill="background1"/>
          </w:tcPr>
          <w:p w14:paraId="2CDF1C7B" w14:textId="77777777" w:rsidR="00877940" w:rsidRPr="00180214" w:rsidRDefault="00877940" w:rsidP="001E2559">
            <w:pPr>
              <w:spacing w:before="40" w:after="40"/>
              <w:jc w:val="center"/>
              <w:rPr>
                <w:color w:val="000000" w:themeColor="text1"/>
                <w:sz w:val="26"/>
                <w:szCs w:val="26"/>
                <w:lang w:val="pt-BR"/>
              </w:rPr>
            </w:pPr>
          </w:p>
        </w:tc>
        <w:tc>
          <w:tcPr>
            <w:tcW w:w="294" w:type="pct"/>
            <w:shd w:val="clear" w:color="auto" w:fill="FFFFFF" w:themeFill="background1"/>
          </w:tcPr>
          <w:p w14:paraId="06546CBC"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FC1F9B0" w14:textId="77777777" w:rsidTr="00003B30">
        <w:trPr>
          <w:trHeight w:val="397"/>
        </w:trPr>
        <w:tc>
          <w:tcPr>
            <w:tcW w:w="343" w:type="pct"/>
          </w:tcPr>
          <w:p w14:paraId="6989F374"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6C4D9D34" w14:textId="77777777" w:rsidR="00877940" w:rsidRPr="00180214" w:rsidRDefault="001078E0" w:rsidP="001078E0">
            <w:pPr>
              <w:tabs>
                <w:tab w:val="left" w:pos="-120"/>
              </w:tabs>
              <w:spacing w:before="80" w:after="80"/>
              <w:jc w:val="both"/>
              <w:rPr>
                <w:color w:val="000000" w:themeColor="text1"/>
                <w:sz w:val="28"/>
                <w:szCs w:val="28"/>
              </w:rPr>
            </w:pPr>
            <w:r w:rsidRPr="00180214">
              <w:rPr>
                <w:color w:val="000000" w:themeColor="text1"/>
                <w:sz w:val="28"/>
                <w:szCs w:val="28"/>
              </w:rPr>
              <w:t>2.000526.000.00.00.H18</w:t>
            </w:r>
          </w:p>
        </w:tc>
        <w:tc>
          <w:tcPr>
            <w:tcW w:w="1912" w:type="pct"/>
            <w:shd w:val="clear" w:color="auto" w:fill="auto"/>
          </w:tcPr>
          <w:p w14:paraId="7894BB97" w14:textId="77777777" w:rsidR="00877940" w:rsidRPr="00180214" w:rsidRDefault="00877940" w:rsidP="007C7627">
            <w:pPr>
              <w:tabs>
                <w:tab w:val="left" w:pos="-120"/>
              </w:tabs>
              <w:spacing w:before="80" w:after="80"/>
              <w:jc w:val="both"/>
              <w:rPr>
                <w:color w:val="000000" w:themeColor="text1"/>
                <w:sz w:val="28"/>
                <w:szCs w:val="28"/>
              </w:rPr>
            </w:pPr>
            <w:r w:rsidRPr="00180214">
              <w:rPr>
                <w:color w:val="000000" w:themeColor="text1"/>
                <w:sz w:val="28"/>
                <w:szCs w:val="28"/>
              </w:rPr>
              <w:t>Cấp thẻ Kiểm tra viên điện lực cho các đối tượng thuộc thẩm quyền cấp của Sở Công Thương trường hợp thẻ bị mất hoặc bị hỏng thẻ</w:t>
            </w:r>
          </w:p>
        </w:tc>
        <w:tc>
          <w:tcPr>
            <w:tcW w:w="246" w:type="pct"/>
            <w:shd w:val="clear" w:color="auto" w:fill="auto"/>
            <w:vAlign w:val="center"/>
          </w:tcPr>
          <w:p w14:paraId="7CED78AD" w14:textId="77777777" w:rsidR="00877940" w:rsidRPr="00180214" w:rsidRDefault="00877940" w:rsidP="00545FAD">
            <w:pPr>
              <w:spacing w:before="20" w:after="20" w:line="271" w:lineRule="auto"/>
              <w:jc w:val="center"/>
              <w:rPr>
                <w:color w:val="000000" w:themeColor="text1"/>
                <w:sz w:val="28"/>
                <w:szCs w:val="28"/>
                <w:lang w:val="sv-SE"/>
              </w:rPr>
            </w:pPr>
          </w:p>
        </w:tc>
        <w:tc>
          <w:tcPr>
            <w:tcW w:w="246" w:type="pct"/>
          </w:tcPr>
          <w:p w14:paraId="3D3B898C" w14:textId="77777777" w:rsidR="00877940" w:rsidRPr="00180214" w:rsidRDefault="00877940" w:rsidP="008562D2">
            <w:pPr>
              <w:spacing w:before="20" w:after="20" w:line="271" w:lineRule="auto"/>
              <w:jc w:val="center"/>
              <w:rPr>
                <w:color w:val="000000" w:themeColor="text1"/>
                <w:sz w:val="28"/>
                <w:szCs w:val="28"/>
                <w:lang w:val="sv-SE"/>
              </w:rPr>
            </w:pPr>
          </w:p>
        </w:tc>
        <w:tc>
          <w:tcPr>
            <w:tcW w:w="243" w:type="pct"/>
            <w:shd w:val="clear" w:color="auto" w:fill="FFFFFF" w:themeFill="background1"/>
          </w:tcPr>
          <w:p w14:paraId="30188DB6" w14:textId="77777777" w:rsidR="00877940" w:rsidRPr="00180214" w:rsidRDefault="001078E0" w:rsidP="00C53A4F">
            <w:pPr>
              <w:jc w:val="both"/>
              <w:rPr>
                <w:color w:val="000000" w:themeColor="text1"/>
                <w:sz w:val="28"/>
                <w:szCs w:val="28"/>
              </w:rPr>
            </w:pPr>
            <w:r w:rsidRPr="00180214">
              <w:rPr>
                <w:color w:val="000000" w:themeColor="text1"/>
                <w:sz w:val="28"/>
                <w:szCs w:val="28"/>
              </w:rPr>
              <w:t>x</w:t>
            </w:r>
          </w:p>
        </w:tc>
        <w:tc>
          <w:tcPr>
            <w:tcW w:w="344" w:type="pct"/>
            <w:shd w:val="clear" w:color="auto" w:fill="FFFFFF" w:themeFill="background1"/>
          </w:tcPr>
          <w:p w14:paraId="39014E64" w14:textId="77777777" w:rsidR="00877940" w:rsidRPr="00180214" w:rsidRDefault="001078E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shd w:val="clear" w:color="auto" w:fill="FFFFFF" w:themeFill="background1"/>
          </w:tcPr>
          <w:p w14:paraId="022932EA" w14:textId="77777777" w:rsidR="00877940" w:rsidRPr="00180214" w:rsidRDefault="002447A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shd w:val="clear" w:color="auto" w:fill="FFFFFF" w:themeFill="background1"/>
          </w:tcPr>
          <w:p w14:paraId="0192F3A8" w14:textId="77777777" w:rsidR="00877940" w:rsidRPr="00180214" w:rsidRDefault="00877940" w:rsidP="001E2559">
            <w:pPr>
              <w:spacing w:before="40" w:after="40"/>
              <w:jc w:val="center"/>
              <w:rPr>
                <w:color w:val="000000" w:themeColor="text1"/>
                <w:sz w:val="26"/>
                <w:szCs w:val="26"/>
                <w:lang w:val="pt-BR"/>
              </w:rPr>
            </w:pPr>
          </w:p>
        </w:tc>
        <w:tc>
          <w:tcPr>
            <w:tcW w:w="294" w:type="pct"/>
            <w:shd w:val="clear" w:color="auto" w:fill="FFFFFF" w:themeFill="background1"/>
          </w:tcPr>
          <w:p w14:paraId="7D9A33C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E5F3451" w14:textId="77777777" w:rsidTr="00003B30">
        <w:trPr>
          <w:trHeight w:val="397"/>
        </w:trPr>
        <w:tc>
          <w:tcPr>
            <w:tcW w:w="343" w:type="pct"/>
          </w:tcPr>
          <w:p w14:paraId="6F94A0D6"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33EB3205"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2.001561.000.00.00.H18</w:t>
            </w:r>
          </w:p>
        </w:tc>
        <w:tc>
          <w:tcPr>
            <w:tcW w:w="1912" w:type="pct"/>
            <w:shd w:val="clear" w:color="auto" w:fill="auto"/>
          </w:tcPr>
          <w:p w14:paraId="60EAC274" w14:textId="77777777" w:rsidR="00877940" w:rsidRPr="00180214" w:rsidRDefault="00877940" w:rsidP="007C7627">
            <w:pPr>
              <w:tabs>
                <w:tab w:val="left" w:pos="-120"/>
              </w:tabs>
              <w:spacing w:before="80" w:after="80"/>
              <w:jc w:val="both"/>
              <w:rPr>
                <w:color w:val="000000" w:themeColor="text1"/>
                <w:sz w:val="28"/>
                <w:szCs w:val="28"/>
              </w:rPr>
            </w:pPr>
            <w:r w:rsidRPr="00180214">
              <w:rPr>
                <w:color w:val="000000" w:themeColor="text1"/>
                <w:sz w:val="28"/>
                <w:szCs w:val="28"/>
              </w:rPr>
              <w:t>Cấp giấy phép hoạt động tư vấn chuyên ngành điện thuộc thẩm quyền cấp của địa phương</w:t>
            </w:r>
          </w:p>
        </w:tc>
        <w:tc>
          <w:tcPr>
            <w:tcW w:w="246" w:type="pct"/>
            <w:shd w:val="clear" w:color="auto" w:fill="auto"/>
            <w:vAlign w:val="center"/>
          </w:tcPr>
          <w:p w14:paraId="2932D7C6" w14:textId="77777777" w:rsidR="00877940" w:rsidRPr="00180214" w:rsidRDefault="00FB288C" w:rsidP="00545FAD">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1E8C9588"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12514AA4" w14:textId="77777777" w:rsidR="00877940" w:rsidRPr="00180214" w:rsidRDefault="00877940" w:rsidP="00C53A4F">
            <w:pPr>
              <w:spacing w:before="120"/>
              <w:jc w:val="both"/>
              <w:rPr>
                <w:color w:val="000000" w:themeColor="text1"/>
                <w:sz w:val="28"/>
                <w:szCs w:val="28"/>
                <w:lang w:val="sv-SE"/>
              </w:rPr>
            </w:pPr>
          </w:p>
        </w:tc>
        <w:tc>
          <w:tcPr>
            <w:tcW w:w="344" w:type="pct"/>
          </w:tcPr>
          <w:p w14:paraId="53A92CF3"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C2E4909" w14:textId="77777777" w:rsidR="00877940" w:rsidRPr="00180214" w:rsidRDefault="00DC5AF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36B4A12E"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A98436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C09B07C" w14:textId="77777777" w:rsidTr="00003B30">
        <w:trPr>
          <w:trHeight w:val="397"/>
        </w:trPr>
        <w:tc>
          <w:tcPr>
            <w:tcW w:w="343" w:type="pct"/>
          </w:tcPr>
          <w:p w14:paraId="3566D61A"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453072A5"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2.001632.000.00.00.H18</w:t>
            </w:r>
          </w:p>
        </w:tc>
        <w:tc>
          <w:tcPr>
            <w:tcW w:w="1912" w:type="pct"/>
            <w:shd w:val="clear" w:color="auto" w:fill="auto"/>
          </w:tcPr>
          <w:p w14:paraId="6EAAFD8E" w14:textId="77777777" w:rsidR="00877940" w:rsidRPr="00180214" w:rsidRDefault="00877940" w:rsidP="007C7627">
            <w:pPr>
              <w:tabs>
                <w:tab w:val="left" w:pos="-120"/>
              </w:tabs>
              <w:spacing w:before="80" w:after="80"/>
              <w:jc w:val="both"/>
              <w:rPr>
                <w:color w:val="000000" w:themeColor="text1"/>
                <w:sz w:val="28"/>
                <w:szCs w:val="28"/>
                <w:lang w:val="vi-VN"/>
              </w:rPr>
            </w:pPr>
            <w:r w:rsidRPr="00180214">
              <w:rPr>
                <w:color w:val="000000" w:themeColor="text1"/>
                <w:sz w:val="28"/>
                <w:szCs w:val="28"/>
              </w:rPr>
              <w:t>Cấp sửa đổi, bổ sung giấy phép hoạt động tư vấn chuyên ngành điện thuộc thẩm quyền cấp của địa phương</w:t>
            </w:r>
          </w:p>
        </w:tc>
        <w:tc>
          <w:tcPr>
            <w:tcW w:w="246" w:type="pct"/>
            <w:shd w:val="clear" w:color="auto" w:fill="auto"/>
            <w:vAlign w:val="center"/>
          </w:tcPr>
          <w:p w14:paraId="30CE13B8" w14:textId="77777777" w:rsidR="00877940" w:rsidRPr="00180214" w:rsidRDefault="00FB288C" w:rsidP="00545FAD">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CD7394E" w14:textId="77777777" w:rsidR="00877940" w:rsidRPr="00180214" w:rsidRDefault="00877940" w:rsidP="00BE226C">
            <w:pPr>
              <w:spacing w:before="20" w:after="20" w:line="271" w:lineRule="auto"/>
              <w:jc w:val="center"/>
              <w:rPr>
                <w:color w:val="000000" w:themeColor="text1"/>
                <w:sz w:val="28"/>
                <w:szCs w:val="28"/>
                <w:lang w:val="sv-SE"/>
              </w:rPr>
            </w:pPr>
          </w:p>
        </w:tc>
        <w:tc>
          <w:tcPr>
            <w:tcW w:w="243" w:type="pct"/>
          </w:tcPr>
          <w:p w14:paraId="17BE5FC6" w14:textId="77777777" w:rsidR="00877940" w:rsidRPr="00180214" w:rsidRDefault="00877940" w:rsidP="00C53A4F">
            <w:pPr>
              <w:spacing w:before="120"/>
              <w:jc w:val="both"/>
              <w:rPr>
                <w:color w:val="000000" w:themeColor="text1"/>
                <w:sz w:val="28"/>
                <w:szCs w:val="28"/>
                <w:lang w:val="sv-SE"/>
              </w:rPr>
            </w:pPr>
          </w:p>
        </w:tc>
        <w:tc>
          <w:tcPr>
            <w:tcW w:w="344" w:type="pct"/>
          </w:tcPr>
          <w:p w14:paraId="7D6CDAE9"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4170E63" w14:textId="77777777" w:rsidR="00877940" w:rsidRPr="00180214" w:rsidRDefault="00DC5AF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138FBB9E"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C1D5319"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AB94D8D" w14:textId="77777777" w:rsidTr="00003B30">
        <w:trPr>
          <w:trHeight w:val="397"/>
        </w:trPr>
        <w:tc>
          <w:tcPr>
            <w:tcW w:w="343" w:type="pct"/>
          </w:tcPr>
          <w:p w14:paraId="7AC46D0B"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5C9843B1"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2.001617.000.00.00.H18</w:t>
            </w:r>
          </w:p>
        </w:tc>
        <w:tc>
          <w:tcPr>
            <w:tcW w:w="1912" w:type="pct"/>
            <w:shd w:val="clear" w:color="auto" w:fill="auto"/>
          </w:tcPr>
          <w:p w14:paraId="5869D183" w14:textId="77777777" w:rsidR="00877940" w:rsidRPr="00180214" w:rsidRDefault="00877940" w:rsidP="007C7627">
            <w:pPr>
              <w:tabs>
                <w:tab w:val="left" w:pos="-120"/>
              </w:tabs>
              <w:spacing w:before="80" w:after="80"/>
              <w:jc w:val="both"/>
              <w:rPr>
                <w:color w:val="000000" w:themeColor="text1"/>
                <w:sz w:val="28"/>
                <w:szCs w:val="28"/>
                <w:lang w:val="vi-VN"/>
              </w:rPr>
            </w:pPr>
            <w:r w:rsidRPr="00180214">
              <w:rPr>
                <w:color w:val="000000" w:themeColor="text1"/>
                <w:sz w:val="28"/>
                <w:szCs w:val="28"/>
              </w:rPr>
              <w:t>Cấp giấy phép hoạt động phát điện đối với nhà máy điện có quy mô công suất dưới 03 MW đặt tại địa phương</w:t>
            </w:r>
          </w:p>
        </w:tc>
        <w:tc>
          <w:tcPr>
            <w:tcW w:w="246" w:type="pct"/>
            <w:shd w:val="clear" w:color="auto" w:fill="auto"/>
            <w:vAlign w:val="center"/>
          </w:tcPr>
          <w:p w14:paraId="6E97843A" w14:textId="77777777" w:rsidR="00877940" w:rsidRPr="00180214" w:rsidRDefault="00FB288C" w:rsidP="00545FAD">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45B885A7" w14:textId="77777777" w:rsidR="00877940" w:rsidRPr="00180214" w:rsidRDefault="00877940" w:rsidP="00BE226C">
            <w:pPr>
              <w:spacing w:before="20" w:after="20" w:line="271" w:lineRule="auto"/>
              <w:jc w:val="center"/>
              <w:rPr>
                <w:color w:val="000000" w:themeColor="text1"/>
                <w:sz w:val="28"/>
                <w:szCs w:val="28"/>
                <w:lang w:val="sv-SE"/>
              </w:rPr>
            </w:pPr>
          </w:p>
        </w:tc>
        <w:tc>
          <w:tcPr>
            <w:tcW w:w="243" w:type="pct"/>
          </w:tcPr>
          <w:p w14:paraId="52EC36C0" w14:textId="77777777" w:rsidR="00877940" w:rsidRPr="00180214" w:rsidRDefault="00877940" w:rsidP="00C53A4F">
            <w:pPr>
              <w:spacing w:before="120"/>
              <w:jc w:val="both"/>
              <w:rPr>
                <w:color w:val="000000" w:themeColor="text1"/>
                <w:sz w:val="28"/>
                <w:szCs w:val="28"/>
                <w:lang w:val="sv-SE"/>
              </w:rPr>
            </w:pPr>
          </w:p>
        </w:tc>
        <w:tc>
          <w:tcPr>
            <w:tcW w:w="344" w:type="pct"/>
          </w:tcPr>
          <w:p w14:paraId="4AFD50D8"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73135A4A"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87BB155"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C4EEBCF"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1E3C8DC" w14:textId="77777777" w:rsidTr="00003B30">
        <w:trPr>
          <w:trHeight w:val="397"/>
        </w:trPr>
        <w:tc>
          <w:tcPr>
            <w:tcW w:w="343" w:type="pct"/>
          </w:tcPr>
          <w:p w14:paraId="01E0DC8A"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2A794418"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2.001549.000.00.00.H18</w:t>
            </w:r>
          </w:p>
        </w:tc>
        <w:tc>
          <w:tcPr>
            <w:tcW w:w="1912" w:type="pct"/>
            <w:shd w:val="clear" w:color="auto" w:fill="auto"/>
          </w:tcPr>
          <w:p w14:paraId="09361BC6" w14:textId="77777777" w:rsidR="00877940" w:rsidRPr="00180214" w:rsidRDefault="00877940" w:rsidP="007C7627">
            <w:pPr>
              <w:tabs>
                <w:tab w:val="left" w:pos="-120"/>
              </w:tabs>
              <w:spacing w:before="80" w:after="80"/>
              <w:jc w:val="both"/>
              <w:rPr>
                <w:color w:val="000000" w:themeColor="text1"/>
                <w:sz w:val="28"/>
                <w:szCs w:val="28"/>
                <w:lang w:val="vi-VN"/>
              </w:rPr>
            </w:pPr>
            <w:r w:rsidRPr="00180214">
              <w:rPr>
                <w:color w:val="000000" w:themeColor="text1"/>
                <w:sz w:val="28"/>
                <w:szCs w:val="28"/>
              </w:rPr>
              <w:t>Cấp sửa đổi, bổ sung giấy phép hoạt động phát điện đối với nhà máy điện có quy mô công suất dưới 03 MW đặt tại địa phương</w:t>
            </w:r>
          </w:p>
        </w:tc>
        <w:tc>
          <w:tcPr>
            <w:tcW w:w="246" w:type="pct"/>
            <w:shd w:val="clear" w:color="auto" w:fill="auto"/>
            <w:vAlign w:val="center"/>
          </w:tcPr>
          <w:p w14:paraId="7BD4373E" w14:textId="77777777" w:rsidR="00877940" w:rsidRPr="00180214" w:rsidRDefault="00FB288C" w:rsidP="00545FAD">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17584E32" w14:textId="77777777" w:rsidR="00877940" w:rsidRPr="00180214" w:rsidRDefault="00877940" w:rsidP="00BE226C">
            <w:pPr>
              <w:spacing w:before="20" w:after="20" w:line="271" w:lineRule="auto"/>
              <w:jc w:val="center"/>
              <w:rPr>
                <w:color w:val="000000" w:themeColor="text1"/>
                <w:sz w:val="28"/>
                <w:szCs w:val="28"/>
                <w:lang w:val="sv-SE"/>
              </w:rPr>
            </w:pPr>
          </w:p>
        </w:tc>
        <w:tc>
          <w:tcPr>
            <w:tcW w:w="243" w:type="pct"/>
          </w:tcPr>
          <w:p w14:paraId="31BC93A1" w14:textId="77777777" w:rsidR="00877940" w:rsidRPr="00180214" w:rsidRDefault="00877940" w:rsidP="00C53A4F">
            <w:pPr>
              <w:spacing w:before="120"/>
              <w:jc w:val="both"/>
              <w:rPr>
                <w:color w:val="000000" w:themeColor="text1"/>
                <w:sz w:val="28"/>
                <w:szCs w:val="28"/>
                <w:lang w:val="sv-SE"/>
              </w:rPr>
            </w:pPr>
          </w:p>
        </w:tc>
        <w:tc>
          <w:tcPr>
            <w:tcW w:w="344" w:type="pct"/>
          </w:tcPr>
          <w:p w14:paraId="2A785B8F"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665D4F25"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24B2223F"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0D8A2A0"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8FF898E" w14:textId="77777777" w:rsidTr="00003B30">
        <w:trPr>
          <w:trHeight w:val="397"/>
        </w:trPr>
        <w:tc>
          <w:tcPr>
            <w:tcW w:w="343" w:type="pct"/>
          </w:tcPr>
          <w:p w14:paraId="4A9D9FF9"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1C0EFDA2"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2.001535.000.00.00.H18</w:t>
            </w:r>
          </w:p>
        </w:tc>
        <w:tc>
          <w:tcPr>
            <w:tcW w:w="1912" w:type="pct"/>
            <w:shd w:val="clear" w:color="auto" w:fill="auto"/>
          </w:tcPr>
          <w:p w14:paraId="0624F218" w14:textId="77777777" w:rsidR="00877940" w:rsidRPr="00180214" w:rsidRDefault="00877940" w:rsidP="007C7627">
            <w:pPr>
              <w:tabs>
                <w:tab w:val="left" w:pos="-120"/>
              </w:tabs>
              <w:spacing w:before="80" w:after="80"/>
              <w:jc w:val="both"/>
              <w:rPr>
                <w:color w:val="000000" w:themeColor="text1"/>
                <w:sz w:val="28"/>
                <w:szCs w:val="28"/>
              </w:rPr>
            </w:pPr>
            <w:r w:rsidRPr="00180214">
              <w:rPr>
                <w:color w:val="000000" w:themeColor="text1"/>
                <w:sz w:val="28"/>
                <w:szCs w:val="28"/>
              </w:rPr>
              <w:t>Cấp giấy phép hoạt động bán lẻ điện đến cấp điện áp 0,4kv tại địa phương</w:t>
            </w:r>
          </w:p>
        </w:tc>
        <w:tc>
          <w:tcPr>
            <w:tcW w:w="246" w:type="pct"/>
            <w:shd w:val="clear" w:color="auto" w:fill="auto"/>
            <w:vAlign w:val="center"/>
          </w:tcPr>
          <w:p w14:paraId="526825B6"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007B8A4B"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1E750430" w14:textId="77777777" w:rsidR="00877940" w:rsidRPr="00180214" w:rsidRDefault="00877940" w:rsidP="00C53A4F">
            <w:pPr>
              <w:spacing w:before="120"/>
              <w:jc w:val="both"/>
              <w:rPr>
                <w:color w:val="000000" w:themeColor="text1"/>
                <w:sz w:val="28"/>
                <w:szCs w:val="28"/>
                <w:lang w:val="sv-SE"/>
              </w:rPr>
            </w:pPr>
          </w:p>
        </w:tc>
        <w:tc>
          <w:tcPr>
            <w:tcW w:w="344" w:type="pct"/>
          </w:tcPr>
          <w:p w14:paraId="0A2E6DF9"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323DA1D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1769608"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3D664F5D"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61AD7C8" w14:textId="77777777" w:rsidTr="00003B30">
        <w:trPr>
          <w:trHeight w:val="397"/>
        </w:trPr>
        <w:tc>
          <w:tcPr>
            <w:tcW w:w="343" w:type="pct"/>
          </w:tcPr>
          <w:p w14:paraId="1E4CBCFE"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00FB1CCA"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2.001266.000.00.00.H18</w:t>
            </w:r>
          </w:p>
        </w:tc>
        <w:tc>
          <w:tcPr>
            <w:tcW w:w="1912" w:type="pct"/>
            <w:shd w:val="clear" w:color="auto" w:fill="auto"/>
          </w:tcPr>
          <w:p w14:paraId="3C8C33EB" w14:textId="77777777" w:rsidR="00877940" w:rsidRPr="00180214" w:rsidRDefault="00877940" w:rsidP="007C7627">
            <w:pPr>
              <w:tabs>
                <w:tab w:val="left" w:pos="-120"/>
              </w:tabs>
              <w:spacing w:before="80" w:after="80"/>
              <w:jc w:val="both"/>
              <w:rPr>
                <w:color w:val="000000" w:themeColor="text1"/>
                <w:sz w:val="28"/>
                <w:szCs w:val="28"/>
                <w:lang w:val="vi-VN"/>
              </w:rPr>
            </w:pPr>
            <w:r w:rsidRPr="00180214">
              <w:rPr>
                <w:color w:val="000000" w:themeColor="text1"/>
                <w:sz w:val="28"/>
                <w:szCs w:val="28"/>
              </w:rPr>
              <w:t>Cấp sửa đổi, bổ sung giấy phép hoạt động bán lẻ điện đến cấp điện áp 0,4kv tại địa phương</w:t>
            </w:r>
          </w:p>
        </w:tc>
        <w:tc>
          <w:tcPr>
            <w:tcW w:w="246" w:type="pct"/>
            <w:shd w:val="clear" w:color="auto" w:fill="auto"/>
            <w:vAlign w:val="center"/>
          </w:tcPr>
          <w:p w14:paraId="69B0A399"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38811919" w14:textId="77777777" w:rsidR="00877940" w:rsidRPr="00180214" w:rsidRDefault="00877940" w:rsidP="00BE226C">
            <w:pPr>
              <w:spacing w:before="20" w:after="20" w:line="271" w:lineRule="auto"/>
              <w:jc w:val="center"/>
              <w:rPr>
                <w:color w:val="000000" w:themeColor="text1"/>
                <w:sz w:val="28"/>
                <w:szCs w:val="28"/>
                <w:lang w:val="sv-SE"/>
              </w:rPr>
            </w:pPr>
          </w:p>
        </w:tc>
        <w:tc>
          <w:tcPr>
            <w:tcW w:w="243" w:type="pct"/>
          </w:tcPr>
          <w:p w14:paraId="4BAC98DE" w14:textId="77777777" w:rsidR="00877940" w:rsidRPr="00180214" w:rsidRDefault="00877940" w:rsidP="00C53A4F">
            <w:pPr>
              <w:spacing w:before="120"/>
              <w:jc w:val="both"/>
              <w:rPr>
                <w:color w:val="000000" w:themeColor="text1"/>
                <w:sz w:val="28"/>
                <w:szCs w:val="28"/>
                <w:lang w:val="sv-SE"/>
              </w:rPr>
            </w:pPr>
          </w:p>
        </w:tc>
        <w:tc>
          <w:tcPr>
            <w:tcW w:w="344" w:type="pct"/>
          </w:tcPr>
          <w:p w14:paraId="37714CBF"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09A1BE6"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32CF83C"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6F3BD9A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23B611F" w14:textId="77777777" w:rsidTr="00003B30">
        <w:trPr>
          <w:trHeight w:val="397"/>
        </w:trPr>
        <w:tc>
          <w:tcPr>
            <w:tcW w:w="343" w:type="pct"/>
          </w:tcPr>
          <w:p w14:paraId="2ED4EFE5"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3A03EEAC"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2.001249.000.00.</w:t>
            </w:r>
            <w:r w:rsidRPr="00180214">
              <w:rPr>
                <w:color w:val="000000" w:themeColor="text1"/>
                <w:sz w:val="28"/>
                <w:szCs w:val="28"/>
              </w:rPr>
              <w:lastRenderedPageBreak/>
              <w:t>00.H18</w:t>
            </w:r>
          </w:p>
        </w:tc>
        <w:tc>
          <w:tcPr>
            <w:tcW w:w="1912" w:type="pct"/>
            <w:shd w:val="clear" w:color="auto" w:fill="auto"/>
          </w:tcPr>
          <w:p w14:paraId="43E80517" w14:textId="77777777" w:rsidR="00877940" w:rsidRPr="00180214" w:rsidRDefault="00877940" w:rsidP="007C7627">
            <w:pPr>
              <w:tabs>
                <w:tab w:val="left" w:pos="-120"/>
              </w:tabs>
              <w:spacing w:before="80" w:after="80"/>
              <w:jc w:val="both"/>
              <w:rPr>
                <w:color w:val="000000" w:themeColor="text1"/>
                <w:sz w:val="28"/>
                <w:szCs w:val="28"/>
                <w:lang w:val="vi-VN"/>
              </w:rPr>
            </w:pPr>
            <w:r w:rsidRPr="00180214">
              <w:rPr>
                <w:color w:val="000000" w:themeColor="text1"/>
                <w:sz w:val="28"/>
                <w:szCs w:val="28"/>
              </w:rPr>
              <w:lastRenderedPageBreak/>
              <w:t xml:space="preserve">Cấp giấy phép hoạt động phân phối điện đến </w:t>
            </w:r>
            <w:r w:rsidRPr="00180214">
              <w:rPr>
                <w:color w:val="000000" w:themeColor="text1"/>
                <w:sz w:val="28"/>
                <w:szCs w:val="28"/>
              </w:rPr>
              <w:lastRenderedPageBreak/>
              <w:t>cấp điện áp 35kv tại địa phương</w:t>
            </w:r>
          </w:p>
        </w:tc>
        <w:tc>
          <w:tcPr>
            <w:tcW w:w="246" w:type="pct"/>
            <w:shd w:val="clear" w:color="auto" w:fill="auto"/>
            <w:vAlign w:val="center"/>
          </w:tcPr>
          <w:p w14:paraId="37181D92"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lastRenderedPageBreak/>
              <w:t>x</w:t>
            </w:r>
          </w:p>
        </w:tc>
        <w:tc>
          <w:tcPr>
            <w:tcW w:w="246" w:type="pct"/>
          </w:tcPr>
          <w:p w14:paraId="33333831"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4EFF7496" w14:textId="77777777" w:rsidR="00877940" w:rsidRPr="00180214" w:rsidRDefault="00877940" w:rsidP="00C53A4F">
            <w:pPr>
              <w:spacing w:before="120"/>
              <w:jc w:val="both"/>
              <w:rPr>
                <w:color w:val="000000" w:themeColor="text1"/>
                <w:sz w:val="28"/>
                <w:szCs w:val="28"/>
                <w:lang w:val="sv-SE"/>
              </w:rPr>
            </w:pPr>
          </w:p>
        </w:tc>
        <w:tc>
          <w:tcPr>
            <w:tcW w:w="344" w:type="pct"/>
          </w:tcPr>
          <w:p w14:paraId="39286E97"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F27775D"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81B02D4"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0F4842E7"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12785F5" w14:textId="77777777" w:rsidTr="00003B30">
        <w:trPr>
          <w:trHeight w:val="397"/>
        </w:trPr>
        <w:tc>
          <w:tcPr>
            <w:tcW w:w="343" w:type="pct"/>
          </w:tcPr>
          <w:p w14:paraId="1B09CDDC"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622B4477" w14:textId="77777777" w:rsidR="00877940" w:rsidRPr="00180214" w:rsidRDefault="00245733" w:rsidP="00245733">
            <w:pPr>
              <w:tabs>
                <w:tab w:val="left" w:pos="-120"/>
              </w:tabs>
              <w:spacing w:before="80" w:after="80"/>
              <w:jc w:val="both"/>
              <w:rPr>
                <w:color w:val="000000" w:themeColor="text1"/>
                <w:sz w:val="28"/>
                <w:szCs w:val="28"/>
              </w:rPr>
            </w:pPr>
            <w:r w:rsidRPr="00180214">
              <w:rPr>
                <w:color w:val="000000" w:themeColor="text1"/>
                <w:sz w:val="28"/>
                <w:szCs w:val="28"/>
              </w:rPr>
              <w:t>2.001724.000.00.00.H18</w:t>
            </w:r>
          </w:p>
        </w:tc>
        <w:tc>
          <w:tcPr>
            <w:tcW w:w="1912" w:type="pct"/>
            <w:shd w:val="clear" w:color="auto" w:fill="auto"/>
          </w:tcPr>
          <w:p w14:paraId="30EE7760" w14:textId="77777777" w:rsidR="00877940" w:rsidRPr="00180214" w:rsidRDefault="00877940" w:rsidP="007C7627">
            <w:pPr>
              <w:tabs>
                <w:tab w:val="left" w:pos="-120"/>
              </w:tabs>
              <w:spacing w:before="80" w:after="80"/>
              <w:jc w:val="both"/>
              <w:rPr>
                <w:color w:val="000000" w:themeColor="text1"/>
                <w:sz w:val="28"/>
                <w:szCs w:val="28"/>
                <w:lang w:val="vi-VN"/>
              </w:rPr>
            </w:pPr>
            <w:r w:rsidRPr="00180214">
              <w:rPr>
                <w:color w:val="000000" w:themeColor="text1"/>
                <w:sz w:val="28"/>
                <w:szCs w:val="28"/>
              </w:rPr>
              <w:t>Cấp sửa đổi, bổ sung giấy phép hoạt động phân phối điện đến cấp điện áp 35kv tại địa phương</w:t>
            </w:r>
          </w:p>
        </w:tc>
        <w:tc>
          <w:tcPr>
            <w:tcW w:w="246" w:type="pct"/>
            <w:shd w:val="clear" w:color="auto" w:fill="auto"/>
            <w:vAlign w:val="center"/>
          </w:tcPr>
          <w:p w14:paraId="4766782A"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411CB860" w14:textId="77777777" w:rsidR="00877940" w:rsidRPr="00180214" w:rsidRDefault="00877940" w:rsidP="00BE226C">
            <w:pPr>
              <w:spacing w:before="20" w:after="20" w:line="271" w:lineRule="auto"/>
              <w:jc w:val="center"/>
              <w:rPr>
                <w:color w:val="000000" w:themeColor="text1"/>
                <w:sz w:val="28"/>
                <w:szCs w:val="28"/>
                <w:lang w:val="sv-SE"/>
              </w:rPr>
            </w:pPr>
          </w:p>
        </w:tc>
        <w:tc>
          <w:tcPr>
            <w:tcW w:w="243" w:type="pct"/>
          </w:tcPr>
          <w:p w14:paraId="05DA21E8" w14:textId="77777777" w:rsidR="00877940" w:rsidRPr="00180214" w:rsidRDefault="00877940" w:rsidP="00C53A4F">
            <w:pPr>
              <w:spacing w:before="120"/>
              <w:jc w:val="both"/>
              <w:rPr>
                <w:color w:val="000000" w:themeColor="text1"/>
                <w:sz w:val="28"/>
                <w:szCs w:val="28"/>
                <w:lang w:val="sv-SE"/>
              </w:rPr>
            </w:pPr>
          </w:p>
        </w:tc>
        <w:tc>
          <w:tcPr>
            <w:tcW w:w="344" w:type="pct"/>
          </w:tcPr>
          <w:p w14:paraId="1C536B65"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474BB850"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EEABEDD" w14:textId="77777777" w:rsidR="00877940" w:rsidRPr="00180214" w:rsidRDefault="000C7D80"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294" w:type="pct"/>
          </w:tcPr>
          <w:p w14:paraId="4EA8EA0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F1C51BB" w14:textId="77777777" w:rsidTr="00003B30">
        <w:trPr>
          <w:trHeight w:val="397"/>
        </w:trPr>
        <w:tc>
          <w:tcPr>
            <w:tcW w:w="343" w:type="pct"/>
          </w:tcPr>
          <w:p w14:paraId="244AD94E" w14:textId="77777777" w:rsidR="00877940" w:rsidRPr="00180214" w:rsidRDefault="00877940" w:rsidP="00E85DE9">
            <w:pPr>
              <w:tabs>
                <w:tab w:val="left" w:pos="-120"/>
              </w:tabs>
              <w:spacing w:before="80" w:after="80"/>
              <w:ind w:right="328"/>
              <w:rPr>
                <w:color w:val="000000" w:themeColor="text1"/>
                <w:sz w:val="28"/>
                <w:szCs w:val="28"/>
                <w:lang w:val="vi-VN"/>
              </w:rPr>
            </w:pPr>
            <w:r w:rsidRPr="00180214">
              <w:rPr>
                <w:color w:val="000000" w:themeColor="text1"/>
                <w:sz w:val="28"/>
                <w:szCs w:val="28"/>
              </w:rPr>
              <w:t>VIII</w:t>
            </w:r>
          </w:p>
        </w:tc>
        <w:tc>
          <w:tcPr>
            <w:tcW w:w="784" w:type="pct"/>
          </w:tcPr>
          <w:p w14:paraId="667F3BE2" w14:textId="77777777" w:rsidR="00877940" w:rsidRPr="00180214" w:rsidRDefault="00877940" w:rsidP="00C53A4F">
            <w:pPr>
              <w:tabs>
                <w:tab w:val="left" w:pos="-120"/>
              </w:tabs>
              <w:spacing w:before="80" w:after="80"/>
              <w:jc w:val="both"/>
              <w:rPr>
                <w:b/>
                <w:color w:val="000000" w:themeColor="text1"/>
                <w:sz w:val="28"/>
                <w:szCs w:val="28"/>
              </w:rPr>
            </w:pPr>
          </w:p>
        </w:tc>
        <w:tc>
          <w:tcPr>
            <w:tcW w:w="1912" w:type="pct"/>
            <w:shd w:val="clear" w:color="auto" w:fill="auto"/>
          </w:tcPr>
          <w:p w14:paraId="3A292FEF" w14:textId="77777777" w:rsidR="00877940" w:rsidRPr="00180214" w:rsidRDefault="00877940" w:rsidP="00C53A4F">
            <w:pPr>
              <w:tabs>
                <w:tab w:val="left" w:pos="-120"/>
              </w:tabs>
              <w:spacing w:before="80" w:after="80"/>
              <w:jc w:val="both"/>
              <w:rPr>
                <w:rFonts w:eastAsia="Calibri"/>
                <w:color w:val="000000" w:themeColor="text1"/>
                <w:sz w:val="28"/>
                <w:szCs w:val="28"/>
              </w:rPr>
            </w:pPr>
            <w:r w:rsidRPr="00180214">
              <w:rPr>
                <w:b/>
                <w:color w:val="000000" w:themeColor="text1"/>
                <w:sz w:val="28"/>
                <w:szCs w:val="28"/>
              </w:rPr>
              <w:t>Lĩnh vực an toàn đập, hồ chứa thủy điện</w:t>
            </w:r>
          </w:p>
        </w:tc>
        <w:tc>
          <w:tcPr>
            <w:tcW w:w="246" w:type="pct"/>
            <w:shd w:val="clear" w:color="auto" w:fill="auto"/>
            <w:vAlign w:val="center"/>
          </w:tcPr>
          <w:p w14:paraId="5920ADB4" w14:textId="77777777" w:rsidR="00877940" w:rsidRPr="00180214" w:rsidRDefault="00877940" w:rsidP="00C53A4F">
            <w:pPr>
              <w:spacing w:before="20" w:after="20" w:line="271" w:lineRule="auto"/>
              <w:jc w:val="center"/>
              <w:rPr>
                <w:color w:val="000000" w:themeColor="text1"/>
                <w:sz w:val="28"/>
                <w:szCs w:val="28"/>
              </w:rPr>
            </w:pPr>
          </w:p>
        </w:tc>
        <w:tc>
          <w:tcPr>
            <w:tcW w:w="246" w:type="pct"/>
          </w:tcPr>
          <w:p w14:paraId="55B4AFFA"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0FCFDEA4"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349D04BB"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06CB5AE5" w14:textId="77777777" w:rsidR="00877940" w:rsidRPr="00180214" w:rsidRDefault="00877940" w:rsidP="00C53A4F">
            <w:pPr>
              <w:spacing w:before="40" w:after="40"/>
              <w:jc w:val="center"/>
              <w:rPr>
                <w:color w:val="000000" w:themeColor="text1"/>
                <w:sz w:val="26"/>
                <w:szCs w:val="26"/>
                <w:lang w:val="pt-BR"/>
              </w:rPr>
            </w:pPr>
          </w:p>
        </w:tc>
        <w:tc>
          <w:tcPr>
            <w:tcW w:w="246" w:type="pct"/>
          </w:tcPr>
          <w:p w14:paraId="426AB851"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132DCCF3"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24AD5E9C" w14:textId="77777777" w:rsidTr="00003B30">
        <w:trPr>
          <w:trHeight w:val="397"/>
        </w:trPr>
        <w:tc>
          <w:tcPr>
            <w:tcW w:w="343" w:type="pct"/>
          </w:tcPr>
          <w:p w14:paraId="5C784966"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0DA4BF6D" w14:textId="77777777" w:rsidR="00877940" w:rsidRPr="00180214" w:rsidRDefault="000A0C64" w:rsidP="000A0C64">
            <w:pPr>
              <w:tabs>
                <w:tab w:val="left" w:pos="-120"/>
              </w:tabs>
              <w:spacing w:before="80" w:after="80"/>
              <w:jc w:val="both"/>
              <w:rPr>
                <w:rFonts w:eastAsia="Calibri"/>
                <w:color w:val="000000" w:themeColor="text1"/>
                <w:sz w:val="28"/>
                <w:szCs w:val="28"/>
              </w:rPr>
            </w:pPr>
            <w:r w:rsidRPr="00180214">
              <w:rPr>
                <w:color w:val="000000" w:themeColor="text1"/>
                <w:sz w:val="28"/>
                <w:szCs w:val="28"/>
              </w:rPr>
              <w:t>2.001640.000.00.00.H18</w:t>
            </w:r>
          </w:p>
        </w:tc>
        <w:tc>
          <w:tcPr>
            <w:tcW w:w="1912" w:type="pct"/>
            <w:shd w:val="clear" w:color="auto" w:fill="auto"/>
          </w:tcPr>
          <w:p w14:paraId="04506542" w14:textId="77777777" w:rsidR="00877940" w:rsidRPr="00180214" w:rsidRDefault="00877940" w:rsidP="00C53A4F">
            <w:pPr>
              <w:tabs>
                <w:tab w:val="left" w:pos="-120"/>
              </w:tabs>
              <w:spacing w:before="80" w:after="80"/>
              <w:jc w:val="both"/>
              <w:rPr>
                <w:color w:val="000000" w:themeColor="text1"/>
                <w:sz w:val="28"/>
                <w:szCs w:val="28"/>
              </w:rPr>
            </w:pPr>
            <w:r w:rsidRPr="00180214">
              <w:rPr>
                <w:rFonts w:eastAsia="Calibri"/>
                <w:color w:val="000000" w:themeColor="text1"/>
                <w:sz w:val="28"/>
                <w:szCs w:val="28"/>
              </w:rPr>
              <w:t>C</w:t>
            </w:r>
            <w:r w:rsidRPr="00180214">
              <w:rPr>
                <w:rFonts w:eastAsia="Calibri"/>
                <w:color w:val="000000" w:themeColor="text1"/>
                <w:sz w:val="28"/>
                <w:szCs w:val="28"/>
                <w:lang w:val="vi-VN"/>
              </w:rPr>
              <w:t>ấp</w:t>
            </w:r>
            <w:r w:rsidRPr="00180214">
              <w:rPr>
                <w:rFonts w:eastAsia="Calibri"/>
                <w:color w:val="000000" w:themeColor="text1"/>
                <w:sz w:val="28"/>
                <w:szCs w:val="28"/>
              </w:rPr>
              <w:t xml:space="preserve"> </w:t>
            </w:r>
            <w:r w:rsidRPr="00180214">
              <w:rPr>
                <w:rFonts w:eastAsia="Calibri"/>
                <w:color w:val="000000" w:themeColor="text1"/>
                <w:sz w:val="28"/>
                <w:szCs w:val="28"/>
                <w:lang w:val="vi-VN"/>
              </w:rPr>
              <w:t>giấy phép cho các hoạt động trong phạm vi bảo vệ đập, hồ chứa thủy điện trên địa bàn</w:t>
            </w:r>
            <w:r w:rsidRPr="00180214">
              <w:rPr>
                <w:rFonts w:eastAsia="Calibri"/>
                <w:color w:val="000000" w:themeColor="text1"/>
                <w:sz w:val="28"/>
                <w:szCs w:val="28"/>
              </w:rPr>
              <w:t xml:space="preserve"> thuộc thẩm quyền cấp phép của Ủy ban nhân dân cấp tỉnh (</w:t>
            </w:r>
            <w:r w:rsidRPr="00180214">
              <w:rPr>
                <w:rFonts w:eastAsia="Calibri"/>
                <w:color w:val="000000" w:themeColor="text1"/>
                <w:sz w:val="28"/>
                <w:szCs w:val="28"/>
                <w:lang w:val="vi-VN"/>
              </w:rPr>
              <w:t xml:space="preserve">trừ đập, hồ chứa thủy điện quy định tại điểm a khoản </w:t>
            </w:r>
            <w:r w:rsidRPr="00180214">
              <w:rPr>
                <w:rFonts w:eastAsia="Calibri"/>
                <w:color w:val="000000" w:themeColor="text1"/>
                <w:sz w:val="28"/>
                <w:szCs w:val="28"/>
              </w:rPr>
              <w:t>3</w:t>
            </w:r>
            <w:r w:rsidRPr="00180214">
              <w:rPr>
                <w:rFonts w:eastAsia="Calibri"/>
                <w:color w:val="000000" w:themeColor="text1"/>
                <w:sz w:val="28"/>
                <w:szCs w:val="28"/>
                <w:lang w:val="vi-VN"/>
              </w:rPr>
              <w:t xml:space="preserve"> Điều</w:t>
            </w:r>
            <w:r w:rsidRPr="00180214">
              <w:rPr>
                <w:rFonts w:eastAsia="Calibri"/>
                <w:color w:val="000000" w:themeColor="text1"/>
                <w:sz w:val="28"/>
                <w:szCs w:val="28"/>
              </w:rPr>
              <w:t xml:space="preserve"> 22 Nghị định</w:t>
            </w:r>
            <w:r w:rsidRPr="00180214">
              <w:rPr>
                <w:rFonts w:eastAsia="Calibri"/>
                <w:color w:val="000000" w:themeColor="text1"/>
                <w:sz w:val="28"/>
                <w:szCs w:val="28"/>
                <w:lang w:val="vi-VN"/>
              </w:rPr>
              <w:t xml:space="preserve"> số </w:t>
            </w:r>
            <w:r w:rsidRPr="00180214">
              <w:rPr>
                <w:rFonts w:eastAsia="Calibri"/>
                <w:color w:val="000000" w:themeColor="text1"/>
                <w:sz w:val="28"/>
                <w:szCs w:val="28"/>
              </w:rPr>
              <w:t>114</w:t>
            </w:r>
            <w:r w:rsidRPr="00180214">
              <w:rPr>
                <w:rFonts w:eastAsia="Calibri"/>
                <w:color w:val="000000" w:themeColor="text1"/>
                <w:sz w:val="28"/>
                <w:szCs w:val="28"/>
                <w:lang w:val="vi-VN"/>
              </w:rPr>
              <w:t>/201</w:t>
            </w:r>
            <w:r w:rsidRPr="00180214">
              <w:rPr>
                <w:rFonts w:eastAsia="Calibri"/>
                <w:color w:val="000000" w:themeColor="text1"/>
                <w:sz w:val="28"/>
                <w:szCs w:val="28"/>
              </w:rPr>
              <w:t>8</w:t>
            </w:r>
            <w:r w:rsidRPr="00180214">
              <w:rPr>
                <w:rFonts w:eastAsia="Calibri"/>
                <w:color w:val="000000" w:themeColor="text1"/>
                <w:sz w:val="28"/>
                <w:szCs w:val="28"/>
                <w:lang w:val="vi-VN"/>
              </w:rPr>
              <w:t>/</w:t>
            </w:r>
            <w:r w:rsidRPr="00180214">
              <w:rPr>
                <w:rFonts w:eastAsia="Calibri"/>
                <w:color w:val="000000" w:themeColor="text1"/>
                <w:sz w:val="28"/>
                <w:szCs w:val="28"/>
              </w:rPr>
              <w:t>NĐ-CP)</w:t>
            </w:r>
          </w:p>
        </w:tc>
        <w:tc>
          <w:tcPr>
            <w:tcW w:w="246" w:type="pct"/>
            <w:shd w:val="clear" w:color="auto" w:fill="auto"/>
            <w:vAlign w:val="center"/>
          </w:tcPr>
          <w:p w14:paraId="1B495258"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66E8CABD"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0BB6AD86"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7A2BA0A1"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76BE2E1B" w14:textId="77777777" w:rsidR="00877940" w:rsidRPr="00180214" w:rsidRDefault="005F5ECD" w:rsidP="00C53A4F">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78FBB81E"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6BD34FE8"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09066FF3" w14:textId="77777777" w:rsidTr="00003B30">
        <w:trPr>
          <w:trHeight w:val="397"/>
        </w:trPr>
        <w:tc>
          <w:tcPr>
            <w:tcW w:w="343" w:type="pct"/>
          </w:tcPr>
          <w:p w14:paraId="2A134CBB"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41737567" w14:textId="77777777" w:rsidR="00877940" w:rsidRPr="00180214" w:rsidRDefault="000A0C64" w:rsidP="000A0C64">
            <w:pPr>
              <w:tabs>
                <w:tab w:val="left" w:pos="-120"/>
              </w:tabs>
              <w:spacing w:before="80" w:after="80"/>
              <w:jc w:val="both"/>
              <w:rPr>
                <w:rFonts w:eastAsia="Calibri"/>
                <w:color w:val="000000" w:themeColor="text1"/>
                <w:sz w:val="28"/>
                <w:szCs w:val="28"/>
              </w:rPr>
            </w:pPr>
            <w:r w:rsidRPr="00180214">
              <w:rPr>
                <w:color w:val="000000" w:themeColor="text1"/>
                <w:sz w:val="28"/>
                <w:szCs w:val="28"/>
              </w:rPr>
              <w:t>2.001607.000.00.00.H18</w:t>
            </w:r>
          </w:p>
        </w:tc>
        <w:tc>
          <w:tcPr>
            <w:tcW w:w="1912" w:type="pct"/>
            <w:shd w:val="clear" w:color="auto" w:fill="auto"/>
          </w:tcPr>
          <w:p w14:paraId="056BD799" w14:textId="77777777" w:rsidR="00877940" w:rsidRPr="00180214" w:rsidRDefault="00877940" w:rsidP="00C53A4F">
            <w:pPr>
              <w:tabs>
                <w:tab w:val="left" w:pos="-120"/>
              </w:tabs>
              <w:spacing w:before="80" w:after="80"/>
              <w:jc w:val="both"/>
              <w:rPr>
                <w:color w:val="000000" w:themeColor="text1"/>
                <w:sz w:val="28"/>
                <w:szCs w:val="28"/>
              </w:rPr>
            </w:pPr>
            <w:r w:rsidRPr="00180214">
              <w:rPr>
                <w:rFonts w:eastAsia="Calibri"/>
                <w:color w:val="000000" w:themeColor="text1"/>
                <w:sz w:val="28"/>
                <w:szCs w:val="28"/>
              </w:rPr>
              <w:t>C</w:t>
            </w:r>
            <w:r w:rsidRPr="00180214">
              <w:rPr>
                <w:rFonts w:eastAsia="Calibri"/>
                <w:color w:val="000000" w:themeColor="text1"/>
                <w:sz w:val="28"/>
                <w:szCs w:val="28"/>
                <w:lang w:val="vi-VN"/>
              </w:rPr>
              <w:t>ấplạigiấy phép cho các hoạt động trong phạm vi bảo vệ đập, hồ chứa thủy điện trên địa bàn</w:t>
            </w:r>
            <w:r w:rsidRPr="00180214">
              <w:rPr>
                <w:rFonts w:eastAsia="Calibri"/>
                <w:color w:val="000000" w:themeColor="text1"/>
                <w:sz w:val="28"/>
                <w:szCs w:val="28"/>
              </w:rPr>
              <w:t xml:space="preserve"> thuộc thẩm quyền cấp phép của Ủy ban nhân dân cấp tỉnh (</w:t>
            </w:r>
            <w:r w:rsidRPr="00180214">
              <w:rPr>
                <w:rFonts w:eastAsia="Calibri"/>
                <w:color w:val="000000" w:themeColor="text1"/>
                <w:sz w:val="28"/>
                <w:szCs w:val="28"/>
                <w:lang w:val="vi-VN"/>
              </w:rPr>
              <w:t xml:space="preserve">trừ đập, hồ chứa thủy điện quy định tại điểm a khoản </w:t>
            </w:r>
            <w:r w:rsidRPr="00180214">
              <w:rPr>
                <w:rFonts w:eastAsia="Calibri"/>
                <w:color w:val="000000" w:themeColor="text1"/>
                <w:sz w:val="28"/>
                <w:szCs w:val="28"/>
              </w:rPr>
              <w:t>3</w:t>
            </w:r>
            <w:r w:rsidRPr="00180214">
              <w:rPr>
                <w:rFonts w:eastAsia="Calibri"/>
                <w:color w:val="000000" w:themeColor="text1"/>
                <w:sz w:val="28"/>
                <w:szCs w:val="28"/>
                <w:lang w:val="vi-VN"/>
              </w:rPr>
              <w:t xml:space="preserve"> Điều</w:t>
            </w:r>
            <w:r w:rsidRPr="00180214">
              <w:rPr>
                <w:rFonts w:eastAsia="Calibri"/>
                <w:color w:val="000000" w:themeColor="text1"/>
                <w:sz w:val="28"/>
                <w:szCs w:val="28"/>
              </w:rPr>
              <w:t xml:space="preserve"> 22 Nghị định</w:t>
            </w:r>
            <w:r w:rsidRPr="00180214">
              <w:rPr>
                <w:rFonts w:eastAsia="Calibri"/>
                <w:color w:val="000000" w:themeColor="text1"/>
                <w:sz w:val="28"/>
                <w:szCs w:val="28"/>
                <w:lang w:val="vi-VN"/>
              </w:rPr>
              <w:t xml:space="preserve"> số </w:t>
            </w:r>
            <w:r w:rsidRPr="00180214">
              <w:rPr>
                <w:rFonts w:eastAsia="Calibri"/>
                <w:color w:val="000000" w:themeColor="text1"/>
                <w:sz w:val="28"/>
                <w:szCs w:val="28"/>
              </w:rPr>
              <w:t>114</w:t>
            </w:r>
            <w:r w:rsidRPr="00180214">
              <w:rPr>
                <w:rFonts w:eastAsia="Calibri"/>
                <w:color w:val="000000" w:themeColor="text1"/>
                <w:sz w:val="28"/>
                <w:szCs w:val="28"/>
                <w:lang w:val="vi-VN"/>
              </w:rPr>
              <w:t>/201</w:t>
            </w:r>
            <w:r w:rsidRPr="00180214">
              <w:rPr>
                <w:rFonts w:eastAsia="Calibri"/>
                <w:color w:val="000000" w:themeColor="text1"/>
                <w:sz w:val="28"/>
                <w:szCs w:val="28"/>
              </w:rPr>
              <w:t>8</w:t>
            </w:r>
            <w:r w:rsidRPr="00180214">
              <w:rPr>
                <w:rFonts w:eastAsia="Calibri"/>
                <w:color w:val="000000" w:themeColor="text1"/>
                <w:sz w:val="28"/>
                <w:szCs w:val="28"/>
                <w:lang w:val="vi-VN"/>
              </w:rPr>
              <w:t>/</w:t>
            </w:r>
            <w:r w:rsidRPr="00180214">
              <w:rPr>
                <w:rFonts w:eastAsia="Calibri"/>
                <w:color w:val="000000" w:themeColor="text1"/>
                <w:sz w:val="28"/>
                <w:szCs w:val="28"/>
              </w:rPr>
              <w:t>NĐ-CP)</w:t>
            </w:r>
          </w:p>
        </w:tc>
        <w:tc>
          <w:tcPr>
            <w:tcW w:w="246" w:type="pct"/>
            <w:shd w:val="clear" w:color="auto" w:fill="auto"/>
            <w:vAlign w:val="center"/>
          </w:tcPr>
          <w:p w14:paraId="153AC0A2"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09FCB53C"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3EC182FB"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20CABC44"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1CA53175" w14:textId="77777777" w:rsidR="00877940" w:rsidRPr="00180214" w:rsidRDefault="005F5ECD" w:rsidP="00C53A4F">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08670430"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73185F21"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6B9D604E" w14:textId="77777777" w:rsidTr="00003B30">
        <w:trPr>
          <w:trHeight w:val="397"/>
        </w:trPr>
        <w:tc>
          <w:tcPr>
            <w:tcW w:w="343" w:type="pct"/>
          </w:tcPr>
          <w:p w14:paraId="57017399"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6DBCA8DE" w14:textId="77777777" w:rsidR="00877940" w:rsidRPr="00180214" w:rsidRDefault="000A0C64" w:rsidP="000A0C64">
            <w:pPr>
              <w:tabs>
                <w:tab w:val="left" w:pos="-120"/>
              </w:tabs>
              <w:spacing w:before="80" w:after="80"/>
              <w:jc w:val="both"/>
              <w:rPr>
                <w:rFonts w:eastAsia="Calibri"/>
                <w:color w:val="000000" w:themeColor="text1"/>
                <w:sz w:val="28"/>
                <w:szCs w:val="28"/>
              </w:rPr>
            </w:pPr>
            <w:r w:rsidRPr="00180214">
              <w:rPr>
                <w:color w:val="000000" w:themeColor="text1"/>
                <w:sz w:val="28"/>
                <w:szCs w:val="28"/>
              </w:rPr>
              <w:t>2.001587.000.00.00.H18</w:t>
            </w:r>
          </w:p>
        </w:tc>
        <w:tc>
          <w:tcPr>
            <w:tcW w:w="1912" w:type="pct"/>
            <w:shd w:val="clear" w:color="auto" w:fill="auto"/>
          </w:tcPr>
          <w:p w14:paraId="79A74940" w14:textId="77777777" w:rsidR="00877940" w:rsidRPr="00180214" w:rsidRDefault="00877940" w:rsidP="00C53A4F">
            <w:pPr>
              <w:tabs>
                <w:tab w:val="left" w:pos="-120"/>
              </w:tabs>
              <w:spacing w:before="80" w:after="80"/>
              <w:jc w:val="both"/>
              <w:rPr>
                <w:color w:val="000000" w:themeColor="text1"/>
                <w:sz w:val="28"/>
                <w:szCs w:val="28"/>
              </w:rPr>
            </w:pPr>
            <w:r w:rsidRPr="00180214">
              <w:rPr>
                <w:rFonts w:eastAsia="Calibri"/>
                <w:color w:val="000000" w:themeColor="text1"/>
                <w:sz w:val="28"/>
                <w:szCs w:val="28"/>
              </w:rPr>
              <w:t>C</w:t>
            </w:r>
            <w:r w:rsidRPr="00180214">
              <w:rPr>
                <w:rFonts w:eastAsia="Calibri"/>
                <w:color w:val="000000" w:themeColor="text1"/>
                <w:sz w:val="28"/>
                <w:szCs w:val="28"/>
                <w:lang w:val="vi-VN"/>
              </w:rPr>
              <w:t>ấpgia hạn, điều chỉnh giấy phép cho các hoạt động trong phạm vi bảo vệ đập, hồ chứa thủy điện trên địa bàn</w:t>
            </w:r>
            <w:r w:rsidRPr="00180214">
              <w:rPr>
                <w:rFonts w:eastAsia="Calibri"/>
                <w:color w:val="000000" w:themeColor="text1"/>
                <w:sz w:val="28"/>
                <w:szCs w:val="28"/>
              </w:rPr>
              <w:t xml:space="preserve"> thuộc thẩm quyền cấp phép của Ủy ban nhân dân cấp tỉnh (</w:t>
            </w:r>
            <w:r w:rsidRPr="00180214">
              <w:rPr>
                <w:rFonts w:eastAsia="Calibri"/>
                <w:color w:val="000000" w:themeColor="text1"/>
                <w:sz w:val="28"/>
                <w:szCs w:val="28"/>
                <w:lang w:val="vi-VN"/>
              </w:rPr>
              <w:t xml:space="preserve">trừ đập, hồ chứa thủy điện quy định tại điểm a khoản </w:t>
            </w:r>
            <w:r w:rsidRPr="00180214">
              <w:rPr>
                <w:rFonts w:eastAsia="Calibri"/>
                <w:color w:val="000000" w:themeColor="text1"/>
                <w:sz w:val="28"/>
                <w:szCs w:val="28"/>
              </w:rPr>
              <w:t>3</w:t>
            </w:r>
            <w:r w:rsidRPr="00180214">
              <w:rPr>
                <w:rFonts w:eastAsia="Calibri"/>
                <w:color w:val="000000" w:themeColor="text1"/>
                <w:sz w:val="28"/>
                <w:szCs w:val="28"/>
                <w:lang w:val="vi-VN"/>
              </w:rPr>
              <w:t xml:space="preserve"> Điều</w:t>
            </w:r>
            <w:r w:rsidRPr="00180214">
              <w:rPr>
                <w:rFonts w:eastAsia="Calibri"/>
                <w:color w:val="000000" w:themeColor="text1"/>
                <w:sz w:val="28"/>
                <w:szCs w:val="28"/>
              </w:rPr>
              <w:t xml:space="preserve"> 22 Nghị định</w:t>
            </w:r>
            <w:r w:rsidRPr="00180214">
              <w:rPr>
                <w:rFonts w:eastAsia="Calibri"/>
                <w:color w:val="000000" w:themeColor="text1"/>
                <w:sz w:val="28"/>
                <w:szCs w:val="28"/>
                <w:lang w:val="vi-VN"/>
              </w:rPr>
              <w:t xml:space="preserve"> số </w:t>
            </w:r>
            <w:r w:rsidRPr="00180214">
              <w:rPr>
                <w:rFonts w:eastAsia="Calibri"/>
                <w:color w:val="000000" w:themeColor="text1"/>
                <w:sz w:val="28"/>
                <w:szCs w:val="28"/>
              </w:rPr>
              <w:t>114</w:t>
            </w:r>
            <w:r w:rsidRPr="00180214">
              <w:rPr>
                <w:rFonts w:eastAsia="Calibri"/>
                <w:color w:val="000000" w:themeColor="text1"/>
                <w:sz w:val="28"/>
                <w:szCs w:val="28"/>
                <w:lang w:val="vi-VN"/>
              </w:rPr>
              <w:t>/201</w:t>
            </w:r>
            <w:r w:rsidRPr="00180214">
              <w:rPr>
                <w:rFonts w:eastAsia="Calibri"/>
                <w:color w:val="000000" w:themeColor="text1"/>
                <w:sz w:val="28"/>
                <w:szCs w:val="28"/>
              </w:rPr>
              <w:t>8</w:t>
            </w:r>
            <w:r w:rsidRPr="00180214">
              <w:rPr>
                <w:rFonts w:eastAsia="Calibri"/>
                <w:color w:val="000000" w:themeColor="text1"/>
                <w:sz w:val="28"/>
                <w:szCs w:val="28"/>
                <w:lang w:val="vi-VN"/>
              </w:rPr>
              <w:t>/</w:t>
            </w:r>
            <w:r w:rsidRPr="00180214">
              <w:rPr>
                <w:rFonts w:eastAsia="Calibri"/>
                <w:color w:val="000000" w:themeColor="text1"/>
                <w:sz w:val="28"/>
                <w:szCs w:val="28"/>
              </w:rPr>
              <w:t>NĐ-CP)</w:t>
            </w:r>
          </w:p>
        </w:tc>
        <w:tc>
          <w:tcPr>
            <w:tcW w:w="246" w:type="pct"/>
            <w:shd w:val="clear" w:color="auto" w:fill="auto"/>
            <w:vAlign w:val="center"/>
          </w:tcPr>
          <w:p w14:paraId="21B21F27"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4961DB3B"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4A244BE3"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6D801B0E"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669ACEE3" w14:textId="77777777" w:rsidR="00877940" w:rsidRPr="00180214" w:rsidRDefault="00877940" w:rsidP="00C53A4F">
            <w:pPr>
              <w:spacing w:before="40" w:after="40"/>
              <w:jc w:val="center"/>
              <w:rPr>
                <w:color w:val="000000" w:themeColor="text1"/>
                <w:sz w:val="26"/>
                <w:szCs w:val="26"/>
                <w:lang w:val="pt-BR"/>
              </w:rPr>
            </w:pPr>
          </w:p>
        </w:tc>
        <w:tc>
          <w:tcPr>
            <w:tcW w:w="246" w:type="pct"/>
          </w:tcPr>
          <w:p w14:paraId="5BFFBC65"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7CEB580A"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5FC14EE1" w14:textId="77777777" w:rsidTr="00003B30">
        <w:trPr>
          <w:trHeight w:val="397"/>
        </w:trPr>
        <w:tc>
          <w:tcPr>
            <w:tcW w:w="343" w:type="pct"/>
          </w:tcPr>
          <w:p w14:paraId="0F84871A"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6A3FA02C" w14:textId="77777777" w:rsidR="00877940" w:rsidRPr="00180214" w:rsidRDefault="000A0C64" w:rsidP="000A0C64">
            <w:pPr>
              <w:tabs>
                <w:tab w:val="left" w:pos="-120"/>
              </w:tabs>
              <w:spacing w:before="80" w:after="80"/>
              <w:jc w:val="both"/>
              <w:rPr>
                <w:color w:val="000000" w:themeColor="text1"/>
                <w:sz w:val="28"/>
                <w:szCs w:val="28"/>
              </w:rPr>
            </w:pPr>
            <w:r w:rsidRPr="00180214">
              <w:rPr>
                <w:color w:val="000000" w:themeColor="text1"/>
                <w:sz w:val="28"/>
                <w:szCs w:val="28"/>
              </w:rPr>
              <w:t>2.001322.000.00.00.H18</w:t>
            </w:r>
          </w:p>
        </w:tc>
        <w:tc>
          <w:tcPr>
            <w:tcW w:w="1912" w:type="pct"/>
            <w:shd w:val="clear" w:color="auto" w:fill="auto"/>
          </w:tcPr>
          <w:p w14:paraId="25F0ACE0" w14:textId="77777777" w:rsidR="00877940" w:rsidRPr="00180214" w:rsidRDefault="00877940" w:rsidP="00C53A4F">
            <w:pPr>
              <w:tabs>
                <w:tab w:val="left" w:pos="-120"/>
              </w:tabs>
              <w:spacing w:before="80" w:after="80"/>
              <w:jc w:val="both"/>
              <w:rPr>
                <w:color w:val="000000" w:themeColor="text1"/>
                <w:sz w:val="28"/>
                <w:szCs w:val="28"/>
              </w:rPr>
            </w:pPr>
            <w:r w:rsidRPr="00180214">
              <w:rPr>
                <w:color w:val="000000" w:themeColor="text1"/>
                <w:sz w:val="28"/>
                <w:szCs w:val="28"/>
              </w:rPr>
              <w:t>T</w:t>
            </w:r>
            <w:r w:rsidRPr="00180214">
              <w:rPr>
                <w:color w:val="000000" w:themeColor="text1"/>
                <w:sz w:val="28"/>
                <w:szCs w:val="28"/>
                <w:lang w:val="vi-VN"/>
              </w:rPr>
              <w:t>hẩm định</w:t>
            </w:r>
            <w:r w:rsidRPr="00180214">
              <w:rPr>
                <w:color w:val="000000" w:themeColor="text1"/>
                <w:sz w:val="28"/>
                <w:szCs w:val="28"/>
              </w:rPr>
              <w:t>,</w:t>
            </w:r>
            <w:r w:rsidRPr="00180214">
              <w:rPr>
                <w:color w:val="000000" w:themeColor="text1"/>
                <w:sz w:val="28"/>
                <w:szCs w:val="28"/>
                <w:lang w:val="vi-VN"/>
              </w:rPr>
              <w:t xml:space="preserve"> phê duyệt</w:t>
            </w:r>
            <w:r w:rsidRPr="00180214">
              <w:rPr>
                <w:color w:val="000000" w:themeColor="text1"/>
                <w:sz w:val="28"/>
                <w:szCs w:val="28"/>
              </w:rPr>
              <w:t xml:space="preserve"> </w:t>
            </w:r>
            <w:r w:rsidRPr="00180214">
              <w:rPr>
                <w:color w:val="000000" w:themeColor="text1"/>
                <w:sz w:val="28"/>
                <w:szCs w:val="28"/>
                <w:lang w:val="vi-VN"/>
              </w:rPr>
              <w:t>quy trình vận hành hồ chứa thủy điện thuộc thẩm quyền phê duyệt của Ủy ban nhân dân c</w:t>
            </w:r>
            <w:r w:rsidRPr="00180214">
              <w:rPr>
                <w:color w:val="000000" w:themeColor="text1"/>
                <w:sz w:val="28"/>
                <w:szCs w:val="28"/>
              </w:rPr>
              <w:t>ấ</w:t>
            </w:r>
            <w:r w:rsidRPr="00180214">
              <w:rPr>
                <w:color w:val="000000" w:themeColor="text1"/>
                <w:sz w:val="28"/>
                <w:szCs w:val="28"/>
                <w:lang w:val="vi-VN"/>
              </w:rPr>
              <w:t>p tỉnh</w:t>
            </w:r>
          </w:p>
        </w:tc>
        <w:tc>
          <w:tcPr>
            <w:tcW w:w="246" w:type="pct"/>
            <w:shd w:val="clear" w:color="auto" w:fill="auto"/>
            <w:vAlign w:val="center"/>
          </w:tcPr>
          <w:p w14:paraId="1D24CEA4"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28182513"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415305EC"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2916F52B"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70C84291" w14:textId="77777777" w:rsidR="00877940" w:rsidRPr="00180214" w:rsidRDefault="005F5ECD" w:rsidP="00C53A4F">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4DAEAD9C"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41471A1B"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77F21D08" w14:textId="77777777" w:rsidTr="00003B30">
        <w:trPr>
          <w:trHeight w:val="397"/>
        </w:trPr>
        <w:tc>
          <w:tcPr>
            <w:tcW w:w="343" w:type="pct"/>
          </w:tcPr>
          <w:p w14:paraId="15FBFC1C"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7F038700" w14:textId="77777777" w:rsidR="00877940" w:rsidRPr="00180214" w:rsidRDefault="000A0C64" w:rsidP="000A0C64">
            <w:pPr>
              <w:tabs>
                <w:tab w:val="left" w:pos="-120"/>
              </w:tabs>
              <w:spacing w:before="80" w:after="80"/>
              <w:jc w:val="both"/>
              <w:rPr>
                <w:color w:val="000000" w:themeColor="text1"/>
                <w:sz w:val="28"/>
                <w:szCs w:val="28"/>
              </w:rPr>
            </w:pPr>
            <w:r w:rsidRPr="00180214">
              <w:rPr>
                <w:color w:val="000000" w:themeColor="text1"/>
                <w:sz w:val="28"/>
                <w:szCs w:val="28"/>
              </w:rPr>
              <w:t>2.001292.000.00.00.H18</w:t>
            </w:r>
          </w:p>
        </w:tc>
        <w:tc>
          <w:tcPr>
            <w:tcW w:w="1912" w:type="pct"/>
            <w:shd w:val="clear" w:color="auto" w:fill="auto"/>
          </w:tcPr>
          <w:p w14:paraId="455EFA1E" w14:textId="77777777" w:rsidR="00877940" w:rsidRPr="00180214" w:rsidRDefault="00877940" w:rsidP="00C53A4F">
            <w:pPr>
              <w:tabs>
                <w:tab w:val="left" w:pos="-120"/>
              </w:tabs>
              <w:spacing w:before="80" w:after="80"/>
              <w:jc w:val="both"/>
              <w:rPr>
                <w:color w:val="000000" w:themeColor="text1"/>
                <w:sz w:val="28"/>
                <w:szCs w:val="28"/>
              </w:rPr>
            </w:pPr>
            <w:r w:rsidRPr="00180214">
              <w:rPr>
                <w:color w:val="000000" w:themeColor="text1"/>
                <w:sz w:val="28"/>
                <w:szCs w:val="28"/>
              </w:rPr>
              <w:t>Điều chỉnh</w:t>
            </w:r>
            <w:r w:rsidRPr="00180214">
              <w:rPr>
                <w:color w:val="000000" w:themeColor="text1"/>
                <w:sz w:val="28"/>
                <w:szCs w:val="28"/>
                <w:lang w:val="vi-VN"/>
              </w:rPr>
              <w:t xml:space="preserve"> quy trình vận hành hồ chứa thủy điện thuộc thẩm quyền phê duyệt của Ủy ban nhân dân c</w:t>
            </w:r>
            <w:r w:rsidRPr="00180214">
              <w:rPr>
                <w:color w:val="000000" w:themeColor="text1"/>
                <w:sz w:val="28"/>
                <w:szCs w:val="28"/>
              </w:rPr>
              <w:t>ấ</w:t>
            </w:r>
            <w:r w:rsidRPr="00180214">
              <w:rPr>
                <w:color w:val="000000" w:themeColor="text1"/>
                <w:sz w:val="28"/>
                <w:szCs w:val="28"/>
                <w:lang w:val="vi-VN"/>
              </w:rPr>
              <w:t>p tỉnh</w:t>
            </w:r>
          </w:p>
        </w:tc>
        <w:tc>
          <w:tcPr>
            <w:tcW w:w="246" w:type="pct"/>
            <w:shd w:val="clear" w:color="auto" w:fill="auto"/>
            <w:vAlign w:val="center"/>
          </w:tcPr>
          <w:p w14:paraId="67AE391F"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21D24D81"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1BF40F47"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7CFAE038"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3F78C4D9" w14:textId="77777777" w:rsidR="00877940" w:rsidRPr="00180214" w:rsidRDefault="005F5ECD" w:rsidP="00C53A4F">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17248017"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6E52C23A"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054631AC" w14:textId="77777777" w:rsidTr="00003B30">
        <w:trPr>
          <w:trHeight w:val="397"/>
        </w:trPr>
        <w:tc>
          <w:tcPr>
            <w:tcW w:w="343" w:type="pct"/>
          </w:tcPr>
          <w:p w14:paraId="1E50C6C0"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1BE57D8F" w14:textId="77777777" w:rsidR="00877940" w:rsidRPr="00180214" w:rsidRDefault="000A0C64" w:rsidP="000A0C64">
            <w:pPr>
              <w:spacing w:line="288" w:lineRule="auto"/>
              <w:jc w:val="both"/>
              <w:rPr>
                <w:color w:val="000000" w:themeColor="text1"/>
                <w:sz w:val="28"/>
                <w:szCs w:val="28"/>
              </w:rPr>
            </w:pPr>
            <w:r w:rsidRPr="00180214">
              <w:rPr>
                <w:color w:val="000000" w:themeColor="text1"/>
                <w:sz w:val="28"/>
                <w:szCs w:val="28"/>
              </w:rPr>
              <w:t>2.001313.000.00.00.H18</w:t>
            </w:r>
          </w:p>
        </w:tc>
        <w:tc>
          <w:tcPr>
            <w:tcW w:w="1912" w:type="pct"/>
            <w:shd w:val="clear" w:color="auto" w:fill="auto"/>
          </w:tcPr>
          <w:p w14:paraId="4E0E8734" w14:textId="77777777" w:rsidR="00877940" w:rsidRPr="00180214" w:rsidRDefault="00877940" w:rsidP="0080477E">
            <w:pPr>
              <w:spacing w:line="288" w:lineRule="auto"/>
              <w:jc w:val="both"/>
              <w:rPr>
                <w:color w:val="000000" w:themeColor="text1"/>
                <w:sz w:val="28"/>
                <w:szCs w:val="28"/>
              </w:rPr>
            </w:pPr>
            <w:r w:rsidRPr="00180214">
              <w:rPr>
                <w:color w:val="000000" w:themeColor="text1"/>
                <w:sz w:val="28"/>
                <w:szCs w:val="28"/>
              </w:rPr>
              <w:t>T</w:t>
            </w:r>
            <w:r w:rsidRPr="00180214">
              <w:rPr>
                <w:color w:val="000000" w:themeColor="text1"/>
                <w:sz w:val="28"/>
                <w:szCs w:val="28"/>
                <w:lang w:val="vi-VN"/>
              </w:rPr>
              <w:t>hẩm định</w:t>
            </w:r>
            <w:r w:rsidRPr="00180214">
              <w:rPr>
                <w:color w:val="000000" w:themeColor="text1"/>
                <w:sz w:val="28"/>
                <w:szCs w:val="28"/>
              </w:rPr>
              <w:t>, phê duyệt</w:t>
            </w:r>
            <w:r w:rsidRPr="00180214">
              <w:rPr>
                <w:color w:val="000000" w:themeColor="text1"/>
                <w:sz w:val="28"/>
                <w:szCs w:val="28"/>
                <w:lang w:val="vi-VN"/>
              </w:rPr>
              <w:t xml:space="preserve"> phương án ứng phó thiên tai cho công trình v</w:t>
            </w:r>
            <w:r w:rsidRPr="00180214">
              <w:rPr>
                <w:color w:val="000000" w:themeColor="text1"/>
                <w:sz w:val="28"/>
                <w:szCs w:val="28"/>
              </w:rPr>
              <w:t>ù</w:t>
            </w:r>
            <w:r w:rsidRPr="00180214">
              <w:rPr>
                <w:color w:val="000000" w:themeColor="text1"/>
                <w:sz w:val="28"/>
                <w:szCs w:val="28"/>
                <w:lang w:val="vi-VN"/>
              </w:rPr>
              <w:t>ng hạ du đập thủy điện thuộc thẩm quyền phê duyệt của Ủy ban nhân dân cấp tỉnh</w:t>
            </w:r>
          </w:p>
        </w:tc>
        <w:tc>
          <w:tcPr>
            <w:tcW w:w="246" w:type="pct"/>
            <w:shd w:val="clear" w:color="auto" w:fill="auto"/>
            <w:vAlign w:val="center"/>
          </w:tcPr>
          <w:p w14:paraId="1E65AED5"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3DF0EC28"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5EA09F02"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5300FFD2"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6862EAF0" w14:textId="77777777" w:rsidR="00877940" w:rsidRPr="00180214" w:rsidRDefault="005F5ECD" w:rsidP="00C53A4F">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35DBD640"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4DB71FA7"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086A1C72" w14:textId="77777777" w:rsidTr="00003B30">
        <w:trPr>
          <w:trHeight w:val="397"/>
        </w:trPr>
        <w:tc>
          <w:tcPr>
            <w:tcW w:w="343" w:type="pct"/>
          </w:tcPr>
          <w:p w14:paraId="70EC4B74" w14:textId="77777777" w:rsidR="00877940" w:rsidRPr="00180214" w:rsidRDefault="00877940" w:rsidP="00B01B3D">
            <w:pPr>
              <w:numPr>
                <w:ilvl w:val="0"/>
                <w:numId w:val="14"/>
              </w:numPr>
              <w:tabs>
                <w:tab w:val="left" w:pos="-120"/>
              </w:tabs>
              <w:spacing w:before="80" w:after="80"/>
              <w:ind w:left="567" w:right="328"/>
              <w:jc w:val="center"/>
              <w:rPr>
                <w:color w:val="000000" w:themeColor="text1"/>
                <w:sz w:val="28"/>
                <w:szCs w:val="28"/>
                <w:lang w:val="vi-VN"/>
              </w:rPr>
            </w:pPr>
          </w:p>
        </w:tc>
        <w:tc>
          <w:tcPr>
            <w:tcW w:w="784" w:type="pct"/>
          </w:tcPr>
          <w:p w14:paraId="34179548" w14:textId="77777777" w:rsidR="00877940" w:rsidRPr="00180214" w:rsidRDefault="000A0C64" w:rsidP="000A0C64">
            <w:pPr>
              <w:tabs>
                <w:tab w:val="left" w:pos="0"/>
              </w:tabs>
              <w:jc w:val="both"/>
              <w:rPr>
                <w:color w:val="000000" w:themeColor="text1"/>
                <w:sz w:val="28"/>
                <w:szCs w:val="28"/>
              </w:rPr>
            </w:pPr>
            <w:r w:rsidRPr="00180214">
              <w:rPr>
                <w:color w:val="000000" w:themeColor="text1"/>
                <w:sz w:val="28"/>
                <w:szCs w:val="28"/>
              </w:rPr>
              <w:t>2.001300.000.00.00.H18</w:t>
            </w:r>
          </w:p>
        </w:tc>
        <w:tc>
          <w:tcPr>
            <w:tcW w:w="1912" w:type="pct"/>
            <w:shd w:val="clear" w:color="auto" w:fill="auto"/>
          </w:tcPr>
          <w:p w14:paraId="07C6B39E" w14:textId="77777777" w:rsidR="00877940" w:rsidRPr="00180214" w:rsidRDefault="00877940" w:rsidP="00E85CB9">
            <w:pPr>
              <w:tabs>
                <w:tab w:val="left" w:pos="0"/>
              </w:tabs>
              <w:jc w:val="both"/>
              <w:rPr>
                <w:color w:val="000000" w:themeColor="text1"/>
                <w:sz w:val="28"/>
                <w:szCs w:val="28"/>
              </w:rPr>
            </w:pPr>
            <w:r w:rsidRPr="00180214">
              <w:rPr>
                <w:color w:val="000000" w:themeColor="text1"/>
                <w:sz w:val="28"/>
                <w:szCs w:val="28"/>
              </w:rPr>
              <w:t>T</w:t>
            </w:r>
            <w:r w:rsidRPr="00180214">
              <w:rPr>
                <w:color w:val="000000" w:themeColor="text1"/>
                <w:sz w:val="28"/>
                <w:szCs w:val="28"/>
                <w:lang w:val="vi-VN"/>
              </w:rPr>
              <w:t>hẩm định</w:t>
            </w:r>
            <w:r w:rsidRPr="00180214">
              <w:rPr>
                <w:color w:val="000000" w:themeColor="text1"/>
                <w:sz w:val="28"/>
                <w:szCs w:val="28"/>
              </w:rPr>
              <w:t>, phê duyệt</w:t>
            </w:r>
            <w:r w:rsidRPr="00180214">
              <w:rPr>
                <w:color w:val="000000" w:themeColor="text1"/>
                <w:sz w:val="28"/>
                <w:szCs w:val="28"/>
                <w:lang w:val="vi-VN"/>
              </w:rPr>
              <w:t xml:space="preserve"> phương án ứng phó với tình huống khẩn cấp hồ chứa thủy điện thuộc thẩm quyền phê duyệt của Ủy ban nhân dân cấp tỉnh</w:t>
            </w:r>
          </w:p>
        </w:tc>
        <w:tc>
          <w:tcPr>
            <w:tcW w:w="246" w:type="pct"/>
            <w:shd w:val="clear" w:color="auto" w:fill="auto"/>
            <w:vAlign w:val="center"/>
          </w:tcPr>
          <w:p w14:paraId="6CE55A4F" w14:textId="77777777" w:rsidR="00877940" w:rsidRPr="00180214" w:rsidRDefault="00FB288C" w:rsidP="00C53A4F">
            <w:pPr>
              <w:spacing w:before="20" w:after="20" w:line="271" w:lineRule="auto"/>
              <w:jc w:val="center"/>
              <w:rPr>
                <w:color w:val="000000" w:themeColor="text1"/>
                <w:sz w:val="28"/>
                <w:szCs w:val="28"/>
              </w:rPr>
            </w:pPr>
            <w:r w:rsidRPr="00180214">
              <w:rPr>
                <w:color w:val="000000" w:themeColor="text1"/>
                <w:sz w:val="28"/>
                <w:szCs w:val="28"/>
              </w:rPr>
              <w:t>x</w:t>
            </w:r>
          </w:p>
        </w:tc>
        <w:tc>
          <w:tcPr>
            <w:tcW w:w="246" w:type="pct"/>
          </w:tcPr>
          <w:p w14:paraId="35C68575" w14:textId="77777777" w:rsidR="00877940" w:rsidRPr="00180214" w:rsidRDefault="00877940" w:rsidP="00C53A4F">
            <w:pPr>
              <w:shd w:val="clear" w:color="auto" w:fill="FFFFFF"/>
              <w:spacing w:before="120"/>
              <w:rPr>
                <w:color w:val="000000" w:themeColor="text1"/>
                <w:sz w:val="28"/>
                <w:szCs w:val="28"/>
              </w:rPr>
            </w:pPr>
          </w:p>
        </w:tc>
        <w:tc>
          <w:tcPr>
            <w:tcW w:w="243" w:type="pct"/>
          </w:tcPr>
          <w:p w14:paraId="1BFA9D9E" w14:textId="77777777" w:rsidR="00877940" w:rsidRPr="00180214" w:rsidRDefault="00877940" w:rsidP="00C53A4F">
            <w:pPr>
              <w:pStyle w:val="ListParagraph"/>
              <w:spacing w:before="120"/>
              <w:ind w:left="159"/>
              <w:jc w:val="both"/>
              <w:rPr>
                <w:color w:val="000000" w:themeColor="text1"/>
                <w:sz w:val="28"/>
                <w:szCs w:val="28"/>
                <w:lang w:val="sv-SE"/>
              </w:rPr>
            </w:pPr>
          </w:p>
        </w:tc>
        <w:tc>
          <w:tcPr>
            <w:tcW w:w="344" w:type="pct"/>
          </w:tcPr>
          <w:p w14:paraId="787D6E24" w14:textId="77777777" w:rsidR="00877940" w:rsidRPr="00180214" w:rsidRDefault="00877940" w:rsidP="00C53A4F">
            <w:pPr>
              <w:spacing w:before="40" w:after="40"/>
              <w:jc w:val="center"/>
              <w:rPr>
                <w:color w:val="000000" w:themeColor="text1"/>
                <w:sz w:val="26"/>
                <w:szCs w:val="26"/>
                <w:lang w:val="pt-BR"/>
              </w:rPr>
            </w:pPr>
          </w:p>
        </w:tc>
        <w:tc>
          <w:tcPr>
            <w:tcW w:w="343" w:type="pct"/>
          </w:tcPr>
          <w:p w14:paraId="7EF760AC" w14:textId="77777777" w:rsidR="00877940" w:rsidRPr="00180214" w:rsidRDefault="005F5ECD" w:rsidP="00C53A4F">
            <w:pPr>
              <w:spacing w:before="40" w:after="40"/>
              <w:jc w:val="center"/>
              <w:rPr>
                <w:color w:val="000000" w:themeColor="text1"/>
                <w:sz w:val="26"/>
                <w:szCs w:val="26"/>
                <w:lang w:val="pt-BR"/>
              </w:rPr>
            </w:pPr>
            <w:r w:rsidRPr="00180214">
              <w:rPr>
                <w:color w:val="000000" w:themeColor="text1"/>
                <w:sz w:val="26"/>
                <w:szCs w:val="26"/>
                <w:lang w:val="pt-BR"/>
              </w:rPr>
              <w:t>x</w:t>
            </w:r>
          </w:p>
        </w:tc>
        <w:tc>
          <w:tcPr>
            <w:tcW w:w="246" w:type="pct"/>
          </w:tcPr>
          <w:p w14:paraId="7344A197" w14:textId="77777777" w:rsidR="00877940" w:rsidRPr="00180214" w:rsidRDefault="00877940" w:rsidP="00C53A4F">
            <w:pPr>
              <w:spacing w:before="40" w:after="40"/>
              <w:jc w:val="center"/>
              <w:rPr>
                <w:color w:val="000000" w:themeColor="text1"/>
                <w:sz w:val="26"/>
                <w:szCs w:val="26"/>
                <w:lang w:val="pt-BR"/>
              </w:rPr>
            </w:pPr>
          </w:p>
        </w:tc>
        <w:tc>
          <w:tcPr>
            <w:tcW w:w="294" w:type="pct"/>
          </w:tcPr>
          <w:p w14:paraId="2AF8087B" w14:textId="77777777" w:rsidR="00877940" w:rsidRPr="00180214" w:rsidRDefault="00877940" w:rsidP="00C53A4F">
            <w:pPr>
              <w:spacing w:before="40" w:after="40"/>
              <w:jc w:val="center"/>
              <w:rPr>
                <w:color w:val="000000" w:themeColor="text1"/>
                <w:sz w:val="26"/>
                <w:szCs w:val="26"/>
                <w:lang w:val="pt-BR"/>
              </w:rPr>
            </w:pPr>
          </w:p>
        </w:tc>
      </w:tr>
      <w:tr w:rsidR="00180214" w:rsidRPr="00180214" w14:paraId="4CE3B195" w14:textId="77777777" w:rsidTr="00003B30">
        <w:trPr>
          <w:trHeight w:val="397"/>
        </w:trPr>
        <w:tc>
          <w:tcPr>
            <w:tcW w:w="343" w:type="pct"/>
          </w:tcPr>
          <w:p w14:paraId="69D1F902" w14:textId="77777777" w:rsidR="00877940" w:rsidRPr="00180214" w:rsidRDefault="00877940" w:rsidP="00E85DE9">
            <w:pPr>
              <w:spacing w:before="80" w:after="80"/>
              <w:ind w:right="328"/>
              <w:rPr>
                <w:color w:val="000000" w:themeColor="text1"/>
                <w:sz w:val="28"/>
                <w:szCs w:val="28"/>
                <w:lang w:val="vi-VN"/>
              </w:rPr>
            </w:pPr>
            <w:r w:rsidRPr="00180214">
              <w:rPr>
                <w:color w:val="000000" w:themeColor="text1"/>
                <w:sz w:val="28"/>
                <w:szCs w:val="28"/>
              </w:rPr>
              <w:t>IX</w:t>
            </w:r>
          </w:p>
        </w:tc>
        <w:tc>
          <w:tcPr>
            <w:tcW w:w="784" w:type="pct"/>
          </w:tcPr>
          <w:p w14:paraId="374AB963" w14:textId="77777777" w:rsidR="00877940" w:rsidRPr="00180214" w:rsidRDefault="00877940" w:rsidP="007C7627">
            <w:pPr>
              <w:spacing w:before="80" w:after="80"/>
              <w:jc w:val="both"/>
              <w:rPr>
                <w:b/>
                <w:bCs/>
                <w:color w:val="000000" w:themeColor="text1"/>
                <w:sz w:val="28"/>
                <w:szCs w:val="28"/>
                <w:lang w:val="pt-BR"/>
              </w:rPr>
            </w:pPr>
          </w:p>
        </w:tc>
        <w:tc>
          <w:tcPr>
            <w:tcW w:w="1912" w:type="pct"/>
            <w:shd w:val="clear" w:color="auto" w:fill="auto"/>
            <w:vAlign w:val="center"/>
          </w:tcPr>
          <w:p w14:paraId="48B6E7E0" w14:textId="77777777" w:rsidR="00877940" w:rsidRPr="00180214" w:rsidRDefault="00877940" w:rsidP="007C7627">
            <w:pPr>
              <w:spacing w:before="80" w:after="80"/>
              <w:jc w:val="both"/>
              <w:rPr>
                <w:color w:val="000000" w:themeColor="text1"/>
                <w:sz w:val="28"/>
                <w:szCs w:val="28"/>
                <w:lang w:val="vi-VN"/>
              </w:rPr>
            </w:pPr>
            <w:r w:rsidRPr="00180214">
              <w:rPr>
                <w:b/>
                <w:bCs/>
                <w:color w:val="000000" w:themeColor="text1"/>
                <w:sz w:val="28"/>
                <w:szCs w:val="28"/>
                <w:lang w:val="pt-BR"/>
              </w:rPr>
              <w:t>Lĩnh vực Dầu khí</w:t>
            </w:r>
          </w:p>
        </w:tc>
        <w:tc>
          <w:tcPr>
            <w:tcW w:w="246" w:type="pct"/>
            <w:shd w:val="clear" w:color="auto" w:fill="auto"/>
            <w:vAlign w:val="center"/>
          </w:tcPr>
          <w:p w14:paraId="2BEA5F35" w14:textId="77777777" w:rsidR="00877940" w:rsidRPr="00180214" w:rsidRDefault="00877940" w:rsidP="002E6872">
            <w:pPr>
              <w:spacing w:before="20" w:after="20" w:line="271" w:lineRule="auto"/>
              <w:jc w:val="center"/>
              <w:rPr>
                <w:color w:val="000000" w:themeColor="text1"/>
                <w:sz w:val="28"/>
                <w:szCs w:val="28"/>
                <w:lang w:val="sv-SE"/>
              </w:rPr>
            </w:pPr>
          </w:p>
        </w:tc>
        <w:tc>
          <w:tcPr>
            <w:tcW w:w="246" w:type="pct"/>
          </w:tcPr>
          <w:p w14:paraId="59533E22"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69837BEF" w14:textId="77777777" w:rsidR="00877940" w:rsidRPr="00180214" w:rsidRDefault="00877940" w:rsidP="00C53A4F">
            <w:pPr>
              <w:shd w:val="clear" w:color="auto" w:fill="FFFFFF"/>
              <w:spacing w:line="320" w:lineRule="atLeast"/>
              <w:jc w:val="both"/>
              <w:textAlignment w:val="baseline"/>
              <w:rPr>
                <w:color w:val="000000" w:themeColor="text1"/>
                <w:sz w:val="28"/>
                <w:szCs w:val="28"/>
              </w:rPr>
            </w:pPr>
          </w:p>
        </w:tc>
        <w:tc>
          <w:tcPr>
            <w:tcW w:w="344" w:type="pct"/>
          </w:tcPr>
          <w:p w14:paraId="74367B01"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6919C6E1"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CEF86C6"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2C121606"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45A99C3" w14:textId="77777777" w:rsidTr="00003B30">
        <w:trPr>
          <w:trHeight w:val="397"/>
        </w:trPr>
        <w:tc>
          <w:tcPr>
            <w:tcW w:w="343" w:type="pct"/>
          </w:tcPr>
          <w:p w14:paraId="56206CF5" w14:textId="77777777" w:rsidR="00877940" w:rsidRPr="00180214" w:rsidRDefault="00877940" w:rsidP="00B01B3D">
            <w:pPr>
              <w:numPr>
                <w:ilvl w:val="0"/>
                <w:numId w:val="14"/>
              </w:numPr>
              <w:spacing w:before="80" w:after="80"/>
              <w:ind w:left="567" w:right="328"/>
              <w:jc w:val="center"/>
              <w:rPr>
                <w:color w:val="000000" w:themeColor="text1"/>
                <w:sz w:val="28"/>
                <w:szCs w:val="28"/>
                <w:lang w:val="vi-VN"/>
              </w:rPr>
            </w:pPr>
          </w:p>
        </w:tc>
        <w:tc>
          <w:tcPr>
            <w:tcW w:w="784" w:type="pct"/>
          </w:tcPr>
          <w:p w14:paraId="3500C5F3" w14:textId="77777777" w:rsidR="00877940" w:rsidRPr="00180214" w:rsidRDefault="004D7FEB" w:rsidP="004D7FEB">
            <w:pPr>
              <w:spacing w:before="80" w:after="80"/>
              <w:jc w:val="both"/>
              <w:rPr>
                <w:color w:val="000000" w:themeColor="text1"/>
                <w:sz w:val="28"/>
                <w:szCs w:val="28"/>
                <w:lang w:val="vi-VN"/>
              </w:rPr>
            </w:pPr>
            <w:r w:rsidRPr="00180214">
              <w:rPr>
                <w:color w:val="000000" w:themeColor="text1"/>
                <w:sz w:val="28"/>
                <w:szCs w:val="28"/>
              </w:rPr>
              <w:t>2.000453.000.00.00.H18</w:t>
            </w:r>
          </w:p>
        </w:tc>
        <w:tc>
          <w:tcPr>
            <w:tcW w:w="1912" w:type="pct"/>
            <w:shd w:val="clear" w:color="auto" w:fill="auto"/>
            <w:vAlign w:val="center"/>
          </w:tcPr>
          <w:p w14:paraId="79B6D809"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lang w:val="vi-VN"/>
              </w:rPr>
              <w:t>Thẩm định, phê duyệt bổ sung, điều chỉnh quy hoạch đối với dự án đầu tư xây dựng công trình kho xăng dầu có dung tích kho từ trên 210m</w:t>
            </w:r>
            <w:r w:rsidRPr="00180214">
              <w:rPr>
                <w:color w:val="000000" w:themeColor="text1"/>
                <w:sz w:val="28"/>
                <w:szCs w:val="28"/>
                <w:vertAlign w:val="superscript"/>
                <w:lang w:val="vi-VN"/>
              </w:rPr>
              <w:t>3</w:t>
            </w:r>
            <w:r w:rsidRPr="00180214">
              <w:rPr>
                <w:color w:val="000000" w:themeColor="text1"/>
                <w:sz w:val="28"/>
                <w:szCs w:val="28"/>
                <w:lang w:val="vi-VN"/>
              </w:rPr>
              <w:t xml:space="preserve"> đến dưới 5.000m</w:t>
            </w:r>
            <w:r w:rsidRPr="00180214">
              <w:rPr>
                <w:color w:val="000000" w:themeColor="text1"/>
                <w:sz w:val="28"/>
                <w:szCs w:val="28"/>
                <w:vertAlign w:val="superscript"/>
                <w:lang w:val="vi-VN"/>
              </w:rPr>
              <w:t>3</w:t>
            </w:r>
          </w:p>
        </w:tc>
        <w:tc>
          <w:tcPr>
            <w:tcW w:w="246" w:type="pct"/>
            <w:shd w:val="clear" w:color="auto" w:fill="auto"/>
            <w:vAlign w:val="center"/>
          </w:tcPr>
          <w:p w14:paraId="768ACC86"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45D5293D"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1D9BED0B" w14:textId="77777777" w:rsidR="00877940" w:rsidRPr="00180214" w:rsidRDefault="00877940" w:rsidP="00C53A4F">
            <w:pPr>
              <w:shd w:val="clear" w:color="auto" w:fill="FFFFFF"/>
              <w:spacing w:line="320" w:lineRule="atLeast"/>
              <w:jc w:val="both"/>
              <w:textAlignment w:val="baseline"/>
              <w:rPr>
                <w:color w:val="000000" w:themeColor="text1"/>
                <w:sz w:val="28"/>
                <w:szCs w:val="28"/>
              </w:rPr>
            </w:pPr>
          </w:p>
        </w:tc>
        <w:tc>
          <w:tcPr>
            <w:tcW w:w="344" w:type="pct"/>
          </w:tcPr>
          <w:p w14:paraId="01E17759"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41AC3539"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682A5C7"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5D1E7425"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1A5CFD82" w14:textId="77777777" w:rsidTr="00003B30">
        <w:trPr>
          <w:trHeight w:val="397"/>
        </w:trPr>
        <w:tc>
          <w:tcPr>
            <w:tcW w:w="343" w:type="pct"/>
          </w:tcPr>
          <w:p w14:paraId="52C9C460" w14:textId="77777777" w:rsidR="00877940" w:rsidRPr="00180214" w:rsidRDefault="00877940" w:rsidP="00B01B3D">
            <w:pPr>
              <w:numPr>
                <w:ilvl w:val="0"/>
                <w:numId w:val="14"/>
              </w:numPr>
              <w:spacing w:before="80" w:after="80"/>
              <w:ind w:left="567" w:right="328"/>
              <w:jc w:val="center"/>
              <w:rPr>
                <w:color w:val="000000" w:themeColor="text1"/>
                <w:sz w:val="28"/>
                <w:szCs w:val="28"/>
                <w:lang w:val="vi-VN"/>
              </w:rPr>
            </w:pPr>
          </w:p>
        </w:tc>
        <w:tc>
          <w:tcPr>
            <w:tcW w:w="784" w:type="pct"/>
          </w:tcPr>
          <w:p w14:paraId="217F7E81" w14:textId="77777777" w:rsidR="00877940" w:rsidRPr="00180214" w:rsidRDefault="004D7FEB" w:rsidP="004D7FEB">
            <w:pPr>
              <w:spacing w:before="80" w:after="80"/>
              <w:jc w:val="both"/>
              <w:rPr>
                <w:color w:val="000000" w:themeColor="text1"/>
                <w:sz w:val="28"/>
                <w:szCs w:val="28"/>
                <w:lang w:val="vi-VN"/>
              </w:rPr>
            </w:pPr>
            <w:r w:rsidRPr="00180214">
              <w:rPr>
                <w:color w:val="000000" w:themeColor="text1"/>
                <w:sz w:val="28"/>
                <w:szCs w:val="28"/>
              </w:rPr>
              <w:t>2.000433.000.00.00.H18</w:t>
            </w:r>
          </w:p>
        </w:tc>
        <w:tc>
          <w:tcPr>
            <w:tcW w:w="1912" w:type="pct"/>
            <w:shd w:val="clear" w:color="auto" w:fill="auto"/>
            <w:vAlign w:val="center"/>
          </w:tcPr>
          <w:p w14:paraId="3324D65C" w14:textId="77777777" w:rsidR="00877940" w:rsidRPr="00180214" w:rsidRDefault="00877940" w:rsidP="007C7627">
            <w:pPr>
              <w:spacing w:before="80" w:after="80"/>
              <w:jc w:val="both"/>
              <w:rPr>
                <w:color w:val="000000" w:themeColor="text1"/>
                <w:sz w:val="28"/>
                <w:szCs w:val="28"/>
                <w:lang w:val="da-DK"/>
              </w:rPr>
            </w:pPr>
            <w:r w:rsidRPr="00180214">
              <w:rPr>
                <w:color w:val="000000" w:themeColor="text1"/>
                <w:sz w:val="28"/>
                <w:szCs w:val="28"/>
                <w:lang w:val="vi-VN"/>
              </w:rPr>
              <w:t>Thẩm định, phê duyệt bổ sung, điều chỉnh quy hoạch đối với dự án đầu tư xây dựng công trình kho LPG có dung tích kho dưới 5.000m</w:t>
            </w:r>
            <w:r w:rsidRPr="00180214">
              <w:rPr>
                <w:color w:val="000000" w:themeColor="text1"/>
                <w:sz w:val="28"/>
                <w:szCs w:val="28"/>
                <w:vertAlign w:val="superscript"/>
                <w:lang w:val="vi-VN"/>
              </w:rPr>
              <w:t>3</w:t>
            </w:r>
          </w:p>
        </w:tc>
        <w:tc>
          <w:tcPr>
            <w:tcW w:w="246" w:type="pct"/>
            <w:shd w:val="clear" w:color="auto" w:fill="auto"/>
            <w:vAlign w:val="center"/>
          </w:tcPr>
          <w:p w14:paraId="27404371"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67680C7B"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1DB3C0FF" w14:textId="77777777" w:rsidR="00877940" w:rsidRPr="00180214" w:rsidRDefault="00877940" w:rsidP="00C53A4F">
            <w:pPr>
              <w:shd w:val="clear" w:color="auto" w:fill="FFFFFF"/>
              <w:spacing w:line="320" w:lineRule="atLeast"/>
              <w:jc w:val="both"/>
              <w:textAlignment w:val="baseline"/>
              <w:rPr>
                <w:color w:val="000000" w:themeColor="text1"/>
                <w:sz w:val="28"/>
                <w:szCs w:val="28"/>
              </w:rPr>
            </w:pPr>
          </w:p>
        </w:tc>
        <w:tc>
          <w:tcPr>
            <w:tcW w:w="344" w:type="pct"/>
          </w:tcPr>
          <w:p w14:paraId="13FFC936"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56D6D689"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0AF12F46"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61AF3A50"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2444BFD" w14:textId="77777777" w:rsidTr="00003B30">
        <w:trPr>
          <w:trHeight w:val="397"/>
        </w:trPr>
        <w:tc>
          <w:tcPr>
            <w:tcW w:w="343" w:type="pct"/>
          </w:tcPr>
          <w:p w14:paraId="7C763406" w14:textId="77777777" w:rsidR="00877940" w:rsidRPr="00180214" w:rsidRDefault="00877940" w:rsidP="00B01B3D">
            <w:pPr>
              <w:numPr>
                <w:ilvl w:val="0"/>
                <w:numId w:val="14"/>
              </w:numPr>
              <w:spacing w:before="80" w:after="80"/>
              <w:ind w:left="567" w:right="328"/>
              <w:jc w:val="center"/>
              <w:rPr>
                <w:color w:val="000000" w:themeColor="text1"/>
                <w:sz w:val="28"/>
                <w:szCs w:val="28"/>
                <w:lang w:val="vi-VN"/>
              </w:rPr>
            </w:pPr>
          </w:p>
        </w:tc>
        <w:tc>
          <w:tcPr>
            <w:tcW w:w="784" w:type="pct"/>
          </w:tcPr>
          <w:p w14:paraId="5DB6B52D" w14:textId="77777777" w:rsidR="00877940" w:rsidRPr="00180214" w:rsidRDefault="004D7FEB" w:rsidP="004D7FEB">
            <w:pPr>
              <w:spacing w:before="80" w:after="80"/>
              <w:jc w:val="both"/>
              <w:rPr>
                <w:color w:val="000000" w:themeColor="text1"/>
                <w:sz w:val="28"/>
                <w:szCs w:val="28"/>
                <w:lang w:val="vi-VN"/>
              </w:rPr>
            </w:pPr>
            <w:r w:rsidRPr="00180214">
              <w:rPr>
                <w:color w:val="000000" w:themeColor="text1"/>
                <w:sz w:val="28"/>
                <w:szCs w:val="28"/>
              </w:rPr>
              <w:t>2.000427.000.00.00.H18</w:t>
            </w:r>
          </w:p>
        </w:tc>
        <w:tc>
          <w:tcPr>
            <w:tcW w:w="1912" w:type="pct"/>
            <w:shd w:val="clear" w:color="auto" w:fill="auto"/>
            <w:vAlign w:val="center"/>
          </w:tcPr>
          <w:p w14:paraId="455167DF" w14:textId="77777777" w:rsidR="00877940" w:rsidRPr="00180214" w:rsidRDefault="00877940" w:rsidP="007C7627">
            <w:pPr>
              <w:spacing w:before="80" w:after="80"/>
              <w:jc w:val="both"/>
              <w:rPr>
                <w:color w:val="000000" w:themeColor="text1"/>
                <w:sz w:val="28"/>
                <w:szCs w:val="28"/>
                <w:lang w:val="vi-VN"/>
              </w:rPr>
            </w:pPr>
            <w:r w:rsidRPr="00180214">
              <w:rPr>
                <w:color w:val="000000" w:themeColor="text1"/>
                <w:sz w:val="28"/>
                <w:szCs w:val="28"/>
                <w:lang w:val="vi-VN"/>
              </w:rPr>
              <w:t>Thẩm định, phê duyệt bổ sung, điều chỉnh quy hoạch đối với dự án đầu tư xây dựng công trình kho LNG có dung tích kho dưới 5.000m</w:t>
            </w:r>
            <w:r w:rsidRPr="00180214">
              <w:rPr>
                <w:color w:val="000000" w:themeColor="text1"/>
                <w:sz w:val="28"/>
                <w:szCs w:val="28"/>
                <w:vertAlign w:val="superscript"/>
                <w:lang w:val="vi-VN"/>
              </w:rPr>
              <w:t>3</w:t>
            </w:r>
          </w:p>
        </w:tc>
        <w:tc>
          <w:tcPr>
            <w:tcW w:w="246" w:type="pct"/>
            <w:shd w:val="clear" w:color="auto" w:fill="auto"/>
            <w:vAlign w:val="center"/>
          </w:tcPr>
          <w:p w14:paraId="5F0ABEC3" w14:textId="77777777" w:rsidR="00877940" w:rsidRPr="00180214" w:rsidRDefault="00FB288C" w:rsidP="002E6872">
            <w:pPr>
              <w:spacing w:before="20" w:after="20" w:line="271" w:lineRule="auto"/>
              <w:jc w:val="center"/>
              <w:rPr>
                <w:color w:val="000000" w:themeColor="text1"/>
                <w:sz w:val="28"/>
                <w:szCs w:val="28"/>
                <w:lang w:val="sv-SE"/>
              </w:rPr>
            </w:pPr>
            <w:r w:rsidRPr="00180214">
              <w:rPr>
                <w:color w:val="000000" w:themeColor="text1"/>
                <w:sz w:val="28"/>
                <w:szCs w:val="28"/>
                <w:lang w:val="sv-SE"/>
              </w:rPr>
              <w:t>x</w:t>
            </w:r>
          </w:p>
        </w:tc>
        <w:tc>
          <w:tcPr>
            <w:tcW w:w="246" w:type="pct"/>
          </w:tcPr>
          <w:p w14:paraId="3A451622" w14:textId="77777777" w:rsidR="00877940" w:rsidRPr="00180214" w:rsidRDefault="00877940" w:rsidP="00920D02">
            <w:pPr>
              <w:spacing w:before="20" w:after="20" w:line="271" w:lineRule="auto"/>
              <w:jc w:val="center"/>
              <w:rPr>
                <w:color w:val="000000" w:themeColor="text1"/>
                <w:sz w:val="28"/>
                <w:szCs w:val="28"/>
                <w:lang w:val="sv-SE"/>
              </w:rPr>
            </w:pPr>
          </w:p>
        </w:tc>
        <w:tc>
          <w:tcPr>
            <w:tcW w:w="243" w:type="pct"/>
          </w:tcPr>
          <w:p w14:paraId="076EE149" w14:textId="77777777" w:rsidR="00877940" w:rsidRPr="00180214" w:rsidRDefault="00877940" w:rsidP="00C53A4F">
            <w:pPr>
              <w:shd w:val="clear" w:color="auto" w:fill="FFFFFF"/>
              <w:spacing w:line="320" w:lineRule="atLeast"/>
              <w:jc w:val="both"/>
              <w:textAlignment w:val="baseline"/>
              <w:rPr>
                <w:color w:val="000000" w:themeColor="text1"/>
                <w:sz w:val="28"/>
                <w:szCs w:val="28"/>
              </w:rPr>
            </w:pPr>
          </w:p>
        </w:tc>
        <w:tc>
          <w:tcPr>
            <w:tcW w:w="344" w:type="pct"/>
          </w:tcPr>
          <w:p w14:paraId="43C55335"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0416001C"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B0EDC35"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6422B345"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4742C0FC" w14:textId="77777777" w:rsidTr="00003B30">
        <w:trPr>
          <w:trHeight w:val="397"/>
        </w:trPr>
        <w:tc>
          <w:tcPr>
            <w:tcW w:w="343" w:type="pct"/>
          </w:tcPr>
          <w:p w14:paraId="3123EE4C" w14:textId="77777777" w:rsidR="00877940" w:rsidRPr="00180214" w:rsidRDefault="00714CFA" w:rsidP="00DC50FA">
            <w:pPr>
              <w:spacing w:before="80" w:after="80"/>
              <w:ind w:right="328"/>
              <w:rPr>
                <w:color w:val="000000" w:themeColor="text1"/>
                <w:sz w:val="28"/>
                <w:szCs w:val="28"/>
              </w:rPr>
            </w:pPr>
            <w:r>
              <w:rPr>
                <w:color w:val="000000" w:themeColor="text1"/>
                <w:sz w:val="28"/>
                <w:szCs w:val="28"/>
              </w:rPr>
              <w:t>X</w:t>
            </w:r>
          </w:p>
        </w:tc>
        <w:tc>
          <w:tcPr>
            <w:tcW w:w="784" w:type="pct"/>
          </w:tcPr>
          <w:p w14:paraId="4A7994BA" w14:textId="77777777" w:rsidR="00877940" w:rsidRPr="00180214" w:rsidRDefault="00877940" w:rsidP="007C7627">
            <w:pPr>
              <w:spacing w:before="80" w:after="80"/>
              <w:jc w:val="both"/>
              <w:rPr>
                <w:b/>
                <w:color w:val="000000" w:themeColor="text1"/>
                <w:sz w:val="28"/>
                <w:szCs w:val="28"/>
              </w:rPr>
            </w:pPr>
          </w:p>
        </w:tc>
        <w:tc>
          <w:tcPr>
            <w:tcW w:w="1912" w:type="pct"/>
            <w:shd w:val="clear" w:color="auto" w:fill="auto"/>
          </w:tcPr>
          <w:p w14:paraId="354B8979" w14:textId="77777777" w:rsidR="00877940" w:rsidRPr="00180214" w:rsidRDefault="00877940" w:rsidP="007C7627">
            <w:pPr>
              <w:spacing w:before="80" w:after="80"/>
              <w:jc w:val="both"/>
              <w:rPr>
                <w:color w:val="000000" w:themeColor="text1"/>
                <w:sz w:val="28"/>
                <w:szCs w:val="28"/>
              </w:rPr>
            </w:pPr>
            <w:r w:rsidRPr="00180214">
              <w:rPr>
                <w:b/>
                <w:color w:val="000000" w:themeColor="text1"/>
                <w:sz w:val="28"/>
                <w:szCs w:val="28"/>
              </w:rPr>
              <w:t>Lĩnh vực dịch vụ thương mại</w:t>
            </w:r>
          </w:p>
        </w:tc>
        <w:tc>
          <w:tcPr>
            <w:tcW w:w="246" w:type="pct"/>
            <w:shd w:val="clear" w:color="auto" w:fill="auto"/>
            <w:vAlign w:val="center"/>
          </w:tcPr>
          <w:p w14:paraId="2DE5C1FF" w14:textId="77777777" w:rsidR="00877940" w:rsidRPr="00180214" w:rsidRDefault="00877940" w:rsidP="00EB36AB">
            <w:pPr>
              <w:spacing w:before="20" w:after="20" w:line="271" w:lineRule="auto"/>
              <w:jc w:val="center"/>
              <w:rPr>
                <w:color w:val="000000" w:themeColor="text1"/>
                <w:sz w:val="28"/>
                <w:szCs w:val="28"/>
                <w:lang w:val="sv-SE"/>
              </w:rPr>
            </w:pPr>
          </w:p>
        </w:tc>
        <w:tc>
          <w:tcPr>
            <w:tcW w:w="246" w:type="pct"/>
          </w:tcPr>
          <w:p w14:paraId="625021B6" w14:textId="77777777" w:rsidR="00877940" w:rsidRPr="00180214" w:rsidRDefault="00877940" w:rsidP="007C7627">
            <w:pPr>
              <w:spacing w:before="20" w:after="20" w:line="271" w:lineRule="auto"/>
              <w:jc w:val="center"/>
              <w:rPr>
                <w:color w:val="000000" w:themeColor="text1"/>
                <w:sz w:val="28"/>
                <w:szCs w:val="28"/>
                <w:lang w:val="sv-SE"/>
              </w:rPr>
            </w:pPr>
          </w:p>
        </w:tc>
        <w:tc>
          <w:tcPr>
            <w:tcW w:w="243" w:type="pct"/>
          </w:tcPr>
          <w:p w14:paraId="372A274C" w14:textId="77777777" w:rsidR="00877940" w:rsidRPr="00180214" w:rsidRDefault="00877940" w:rsidP="00625663">
            <w:pPr>
              <w:spacing w:before="20" w:after="20" w:line="271" w:lineRule="auto"/>
              <w:jc w:val="both"/>
              <w:rPr>
                <w:bCs/>
                <w:color w:val="000000" w:themeColor="text1"/>
                <w:sz w:val="28"/>
                <w:szCs w:val="28"/>
                <w:shd w:val="clear" w:color="auto" w:fill="E7F1FF"/>
              </w:rPr>
            </w:pPr>
          </w:p>
        </w:tc>
        <w:tc>
          <w:tcPr>
            <w:tcW w:w="344" w:type="pct"/>
          </w:tcPr>
          <w:p w14:paraId="673262D4"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3063F2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71B1705D"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3F309EA4"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105DE6E" w14:textId="77777777" w:rsidTr="00003B30">
        <w:trPr>
          <w:trHeight w:val="397"/>
        </w:trPr>
        <w:tc>
          <w:tcPr>
            <w:tcW w:w="343" w:type="pct"/>
          </w:tcPr>
          <w:p w14:paraId="66F2615B"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7B8DC9C7" w14:textId="77777777" w:rsidR="00877940" w:rsidRPr="00180214" w:rsidRDefault="00423C2D" w:rsidP="00423C2D">
            <w:pPr>
              <w:spacing w:before="80" w:after="80"/>
              <w:jc w:val="both"/>
              <w:rPr>
                <w:color w:val="000000" w:themeColor="text1"/>
                <w:sz w:val="28"/>
                <w:szCs w:val="28"/>
              </w:rPr>
            </w:pPr>
            <w:r w:rsidRPr="00180214">
              <w:rPr>
                <w:color w:val="000000" w:themeColor="text1"/>
                <w:sz w:val="28"/>
                <w:szCs w:val="28"/>
              </w:rPr>
              <w:t>2.005190.000.00.00.H18</w:t>
            </w:r>
          </w:p>
        </w:tc>
        <w:tc>
          <w:tcPr>
            <w:tcW w:w="1912" w:type="pct"/>
            <w:shd w:val="clear" w:color="auto" w:fill="auto"/>
          </w:tcPr>
          <w:p w14:paraId="0982E2D0" w14:textId="77777777" w:rsidR="00877940" w:rsidRPr="00180214" w:rsidRDefault="00877940" w:rsidP="007C7627">
            <w:pPr>
              <w:spacing w:before="80" w:after="80"/>
              <w:jc w:val="both"/>
              <w:rPr>
                <w:color w:val="000000" w:themeColor="text1"/>
                <w:sz w:val="28"/>
                <w:szCs w:val="28"/>
              </w:rPr>
            </w:pPr>
            <w:r w:rsidRPr="00180214">
              <w:rPr>
                <w:color w:val="000000" w:themeColor="text1"/>
                <w:sz w:val="28"/>
                <w:szCs w:val="28"/>
              </w:rPr>
              <w:t>Đăng ký dấu nghiệp vụ giám định thương mại</w:t>
            </w:r>
          </w:p>
        </w:tc>
        <w:tc>
          <w:tcPr>
            <w:tcW w:w="246" w:type="pct"/>
            <w:shd w:val="clear" w:color="auto" w:fill="auto"/>
            <w:vAlign w:val="center"/>
          </w:tcPr>
          <w:p w14:paraId="7D44016D" w14:textId="77777777" w:rsidR="00877940" w:rsidRPr="00180214" w:rsidRDefault="00877940" w:rsidP="00EB36AB">
            <w:pPr>
              <w:spacing w:before="20" w:after="20" w:line="271" w:lineRule="auto"/>
              <w:jc w:val="center"/>
              <w:rPr>
                <w:color w:val="000000" w:themeColor="text1"/>
                <w:sz w:val="28"/>
                <w:szCs w:val="28"/>
                <w:lang w:val="sv-SE"/>
              </w:rPr>
            </w:pPr>
          </w:p>
        </w:tc>
        <w:tc>
          <w:tcPr>
            <w:tcW w:w="246" w:type="pct"/>
          </w:tcPr>
          <w:p w14:paraId="34F7B7D2" w14:textId="77777777" w:rsidR="00877940" w:rsidRPr="00180214" w:rsidRDefault="00877940" w:rsidP="007C7627">
            <w:pPr>
              <w:spacing w:before="20" w:after="20" w:line="271" w:lineRule="auto"/>
              <w:jc w:val="center"/>
              <w:rPr>
                <w:color w:val="000000" w:themeColor="text1"/>
                <w:sz w:val="28"/>
                <w:szCs w:val="28"/>
                <w:lang w:val="sv-SE"/>
              </w:rPr>
            </w:pPr>
          </w:p>
        </w:tc>
        <w:tc>
          <w:tcPr>
            <w:tcW w:w="243" w:type="pct"/>
          </w:tcPr>
          <w:p w14:paraId="1E53CBA2" w14:textId="77777777" w:rsidR="00877940" w:rsidRPr="00180214" w:rsidRDefault="00B37F16" w:rsidP="00625663">
            <w:pPr>
              <w:spacing w:before="20" w:after="20" w:line="271" w:lineRule="auto"/>
              <w:jc w:val="both"/>
              <w:rPr>
                <w:bCs/>
                <w:color w:val="000000" w:themeColor="text1"/>
                <w:sz w:val="28"/>
                <w:szCs w:val="28"/>
                <w:shd w:val="clear" w:color="auto" w:fill="E7F1FF"/>
              </w:rPr>
            </w:pPr>
            <w:r w:rsidRPr="00180214">
              <w:rPr>
                <w:bCs/>
                <w:color w:val="000000" w:themeColor="text1"/>
                <w:sz w:val="28"/>
                <w:szCs w:val="28"/>
                <w:shd w:val="clear" w:color="auto" w:fill="E7F1FF"/>
              </w:rPr>
              <w:t>x</w:t>
            </w:r>
          </w:p>
        </w:tc>
        <w:tc>
          <w:tcPr>
            <w:tcW w:w="344" w:type="pct"/>
          </w:tcPr>
          <w:p w14:paraId="0FB7BF40"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730B2F9"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424EC131"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62563A42"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13F4355" w14:textId="77777777" w:rsidTr="00003B30">
        <w:trPr>
          <w:trHeight w:val="397"/>
        </w:trPr>
        <w:tc>
          <w:tcPr>
            <w:tcW w:w="343" w:type="pct"/>
          </w:tcPr>
          <w:p w14:paraId="7932DD60"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2F63ADA7" w14:textId="77777777" w:rsidR="00877940" w:rsidRPr="00180214" w:rsidRDefault="00B37F16" w:rsidP="00B37F16">
            <w:pPr>
              <w:spacing w:before="80" w:after="80"/>
              <w:jc w:val="both"/>
              <w:rPr>
                <w:color w:val="000000" w:themeColor="text1"/>
                <w:sz w:val="28"/>
                <w:szCs w:val="28"/>
              </w:rPr>
            </w:pPr>
            <w:r w:rsidRPr="00180214">
              <w:rPr>
                <w:color w:val="000000" w:themeColor="text1"/>
                <w:sz w:val="28"/>
                <w:szCs w:val="28"/>
              </w:rPr>
              <w:t>2.000110.000.00.00.H18</w:t>
            </w:r>
          </w:p>
        </w:tc>
        <w:tc>
          <w:tcPr>
            <w:tcW w:w="1912" w:type="pct"/>
            <w:shd w:val="clear" w:color="auto" w:fill="auto"/>
          </w:tcPr>
          <w:p w14:paraId="1E09AA39" w14:textId="77777777" w:rsidR="00877940" w:rsidRPr="00180214" w:rsidRDefault="00877940" w:rsidP="007C7627">
            <w:pPr>
              <w:spacing w:before="80" w:after="80"/>
              <w:jc w:val="both"/>
              <w:rPr>
                <w:color w:val="000000" w:themeColor="text1"/>
                <w:sz w:val="28"/>
                <w:szCs w:val="28"/>
              </w:rPr>
            </w:pPr>
            <w:r w:rsidRPr="00180214">
              <w:rPr>
                <w:color w:val="000000" w:themeColor="text1"/>
                <w:sz w:val="28"/>
                <w:szCs w:val="28"/>
              </w:rPr>
              <w:t>Đăng ký thay đổi dấu nghiệp vụ giám định thương mại</w:t>
            </w:r>
          </w:p>
        </w:tc>
        <w:tc>
          <w:tcPr>
            <w:tcW w:w="246" w:type="pct"/>
            <w:shd w:val="clear" w:color="auto" w:fill="auto"/>
            <w:vAlign w:val="center"/>
          </w:tcPr>
          <w:p w14:paraId="73D41C47" w14:textId="77777777" w:rsidR="00877940" w:rsidRPr="00180214" w:rsidRDefault="00877940" w:rsidP="00EB36AB">
            <w:pPr>
              <w:spacing w:before="20" w:after="20" w:line="271" w:lineRule="auto"/>
              <w:jc w:val="center"/>
              <w:rPr>
                <w:color w:val="000000" w:themeColor="text1"/>
                <w:sz w:val="28"/>
                <w:szCs w:val="28"/>
                <w:lang w:val="sv-SE"/>
              </w:rPr>
            </w:pPr>
          </w:p>
        </w:tc>
        <w:tc>
          <w:tcPr>
            <w:tcW w:w="246" w:type="pct"/>
          </w:tcPr>
          <w:p w14:paraId="2B4DCC40" w14:textId="77777777" w:rsidR="00877940" w:rsidRPr="00180214" w:rsidRDefault="00877940" w:rsidP="004559F0">
            <w:pPr>
              <w:spacing w:before="20" w:after="20" w:line="271" w:lineRule="auto"/>
              <w:jc w:val="center"/>
              <w:rPr>
                <w:color w:val="000000" w:themeColor="text1"/>
                <w:sz w:val="28"/>
                <w:szCs w:val="28"/>
                <w:lang w:val="sv-SE"/>
              </w:rPr>
            </w:pPr>
          </w:p>
        </w:tc>
        <w:tc>
          <w:tcPr>
            <w:tcW w:w="243" w:type="pct"/>
          </w:tcPr>
          <w:p w14:paraId="62A181D9" w14:textId="77777777" w:rsidR="00877940" w:rsidRPr="00180214" w:rsidRDefault="00B37F16" w:rsidP="00EF51E7">
            <w:pPr>
              <w:spacing w:before="20" w:after="20" w:line="271" w:lineRule="auto"/>
              <w:jc w:val="both"/>
              <w:rPr>
                <w:color w:val="000000" w:themeColor="text1"/>
                <w:sz w:val="28"/>
                <w:szCs w:val="28"/>
                <w:shd w:val="clear" w:color="auto" w:fill="FFFFFF"/>
              </w:rPr>
            </w:pPr>
            <w:r w:rsidRPr="00180214">
              <w:rPr>
                <w:color w:val="000000" w:themeColor="text1"/>
                <w:sz w:val="28"/>
                <w:szCs w:val="28"/>
                <w:shd w:val="clear" w:color="auto" w:fill="FFFFFF"/>
              </w:rPr>
              <w:t>x</w:t>
            </w:r>
          </w:p>
        </w:tc>
        <w:tc>
          <w:tcPr>
            <w:tcW w:w="344" w:type="pct"/>
          </w:tcPr>
          <w:p w14:paraId="68FF506D" w14:textId="77777777" w:rsidR="00877940" w:rsidRPr="00180214" w:rsidRDefault="00B37F16"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25BD4356"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68CCF6A2"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1A1E8E21"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683BBB10" w14:textId="77777777" w:rsidTr="00003B30">
        <w:trPr>
          <w:trHeight w:val="397"/>
        </w:trPr>
        <w:tc>
          <w:tcPr>
            <w:tcW w:w="343" w:type="pct"/>
          </w:tcPr>
          <w:p w14:paraId="1306E853" w14:textId="77777777" w:rsidR="00877940" w:rsidRPr="00180214" w:rsidRDefault="00877940" w:rsidP="00DC50FA">
            <w:pPr>
              <w:spacing w:before="80" w:after="80"/>
              <w:ind w:right="328"/>
              <w:rPr>
                <w:color w:val="000000" w:themeColor="text1"/>
                <w:sz w:val="28"/>
                <w:szCs w:val="28"/>
              </w:rPr>
            </w:pPr>
            <w:r w:rsidRPr="00180214">
              <w:rPr>
                <w:color w:val="000000" w:themeColor="text1"/>
                <w:sz w:val="28"/>
                <w:szCs w:val="28"/>
              </w:rPr>
              <w:t>XII</w:t>
            </w:r>
          </w:p>
        </w:tc>
        <w:tc>
          <w:tcPr>
            <w:tcW w:w="784" w:type="pct"/>
          </w:tcPr>
          <w:p w14:paraId="0B0B86D5" w14:textId="77777777" w:rsidR="00877940" w:rsidRPr="00180214" w:rsidRDefault="00877940" w:rsidP="007C7627">
            <w:pPr>
              <w:spacing w:before="80" w:after="80"/>
              <w:jc w:val="both"/>
              <w:rPr>
                <w:b/>
                <w:color w:val="000000" w:themeColor="text1"/>
                <w:sz w:val="28"/>
                <w:szCs w:val="28"/>
              </w:rPr>
            </w:pPr>
          </w:p>
        </w:tc>
        <w:tc>
          <w:tcPr>
            <w:tcW w:w="1912" w:type="pct"/>
            <w:shd w:val="clear" w:color="auto" w:fill="auto"/>
          </w:tcPr>
          <w:p w14:paraId="54404237" w14:textId="77777777" w:rsidR="00877940" w:rsidRPr="00180214" w:rsidRDefault="00877940" w:rsidP="007C7627">
            <w:pPr>
              <w:spacing w:before="80" w:after="80"/>
              <w:jc w:val="both"/>
              <w:rPr>
                <w:color w:val="000000" w:themeColor="text1"/>
                <w:sz w:val="28"/>
                <w:szCs w:val="28"/>
              </w:rPr>
            </w:pPr>
            <w:r w:rsidRPr="00180214">
              <w:rPr>
                <w:b/>
                <w:color w:val="000000" w:themeColor="text1"/>
                <w:sz w:val="28"/>
                <w:szCs w:val="28"/>
              </w:rPr>
              <w:t>Lĩnh vực Khoa học công nghệ</w:t>
            </w:r>
          </w:p>
        </w:tc>
        <w:tc>
          <w:tcPr>
            <w:tcW w:w="246" w:type="pct"/>
            <w:shd w:val="clear" w:color="auto" w:fill="auto"/>
            <w:vAlign w:val="center"/>
          </w:tcPr>
          <w:p w14:paraId="40391198"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6864D759" w14:textId="77777777" w:rsidR="00877940" w:rsidRPr="00180214" w:rsidRDefault="00877940" w:rsidP="007C7627">
            <w:pPr>
              <w:spacing w:before="20" w:after="20" w:line="271" w:lineRule="auto"/>
              <w:jc w:val="center"/>
              <w:rPr>
                <w:color w:val="000000" w:themeColor="text1"/>
                <w:sz w:val="28"/>
                <w:szCs w:val="28"/>
                <w:lang w:val="sv-SE"/>
              </w:rPr>
            </w:pPr>
          </w:p>
        </w:tc>
        <w:tc>
          <w:tcPr>
            <w:tcW w:w="243" w:type="pct"/>
          </w:tcPr>
          <w:p w14:paraId="7FA65715" w14:textId="77777777" w:rsidR="00877940" w:rsidRPr="00180214" w:rsidRDefault="00877940" w:rsidP="00E94058">
            <w:pPr>
              <w:spacing w:before="20" w:after="20" w:line="271" w:lineRule="auto"/>
              <w:jc w:val="both"/>
              <w:rPr>
                <w:color w:val="000000" w:themeColor="text1"/>
                <w:sz w:val="28"/>
                <w:szCs w:val="28"/>
                <w:shd w:val="clear" w:color="auto" w:fill="FFFFFF"/>
              </w:rPr>
            </w:pPr>
          </w:p>
        </w:tc>
        <w:tc>
          <w:tcPr>
            <w:tcW w:w="344" w:type="pct"/>
          </w:tcPr>
          <w:p w14:paraId="2B67B418"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4474D31C"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0D3C392"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67028F2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3B20EF4" w14:textId="77777777" w:rsidTr="00003B30">
        <w:trPr>
          <w:trHeight w:val="397"/>
        </w:trPr>
        <w:tc>
          <w:tcPr>
            <w:tcW w:w="343" w:type="pct"/>
          </w:tcPr>
          <w:p w14:paraId="56844F78"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2CE995B2" w14:textId="77777777" w:rsidR="00877940" w:rsidRPr="00180214" w:rsidRDefault="009A1863" w:rsidP="009A1863">
            <w:pPr>
              <w:spacing w:before="80" w:after="80"/>
              <w:jc w:val="both"/>
              <w:rPr>
                <w:color w:val="000000" w:themeColor="text1"/>
                <w:sz w:val="28"/>
                <w:szCs w:val="28"/>
              </w:rPr>
            </w:pPr>
            <w:r w:rsidRPr="00180214">
              <w:rPr>
                <w:color w:val="000000" w:themeColor="text1"/>
                <w:sz w:val="28"/>
                <w:szCs w:val="28"/>
              </w:rPr>
              <w:t>2.000046.000.00.00.H18</w:t>
            </w:r>
          </w:p>
        </w:tc>
        <w:tc>
          <w:tcPr>
            <w:tcW w:w="1912" w:type="pct"/>
            <w:shd w:val="clear" w:color="auto" w:fill="auto"/>
          </w:tcPr>
          <w:p w14:paraId="1820A51C" w14:textId="77777777" w:rsidR="00877940" w:rsidRPr="00180214" w:rsidRDefault="00877940" w:rsidP="007C7627">
            <w:pPr>
              <w:spacing w:before="80" w:after="80"/>
              <w:jc w:val="both"/>
              <w:rPr>
                <w:color w:val="000000" w:themeColor="text1"/>
                <w:sz w:val="28"/>
                <w:szCs w:val="28"/>
              </w:rPr>
            </w:pPr>
            <w:r w:rsidRPr="00180214">
              <w:rPr>
                <w:color w:val="000000" w:themeColor="text1"/>
                <w:sz w:val="28"/>
                <w:szCs w:val="28"/>
              </w:rPr>
              <w:t>Cấp thông báo xác nhận công bố sản phẩm hàng hóa nhóm 2 phù hợp với quy chuẩn kỹ thuật tương ứng</w:t>
            </w:r>
          </w:p>
        </w:tc>
        <w:tc>
          <w:tcPr>
            <w:tcW w:w="246" w:type="pct"/>
            <w:shd w:val="clear" w:color="auto" w:fill="auto"/>
            <w:vAlign w:val="center"/>
          </w:tcPr>
          <w:p w14:paraId="376AD5AD"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189411A9" w14:textId="77777777" w:rsidR="00877940" w:rsidRPr="00180214" w:rsidRDefault="00877940" w:rsidP="007C7627">
            <w:pPr>
              <w:spacing w:before="20" w:after="20" w:line="271" w:lineRule="auto"/>
              <w:jc w:val="center"/>
              <w:rPr>
                <w:color w:val="000000" w:themeColor="text1"/>
                <w:sz w:val="28"/>
                <w:szCs w:val="28"/>
                <w:lang w:val="sv-SE"/>
              </w:rPr>
            </w:pPr>
          </w:p>
        </w:tc>
        <w:tc>
          <w:tcPr>
            <w:tcW w:w="243" w:type="pct"/>
          </w:tcPr>
          <w:p w14:paraId="037642A3" w14:textId="77777777" w:rsidR="00877940" w:rsidRPr="00180214" w:rsidRDefault="009A1863" w:rsidP="00E94058">
            <w:pPr>
              <w:spacing w:before="20" w:after="20" w:line="271" w:lineRule="auto"/>
              <w:jc w:val="both"/>
              <w:rPr>
                <w:color w:val="000000" w:themeColor="text1"/>
                <w:sz w:val="28"/>
                <w:szCs w:val="28"/>
                <w:shd w:val="clear" w:color="auto" w:fill="FFFFFF"/>
              </w:rPr>
            </w:pPr>
            <w:r w:rsidRPr="00180214">
              <w:rPr>
                <w:color w:val="000000" w:themeColor="text1"/>
                <w:sz w:val="28"/>
                <w:szCs w:val="28"/>
                <w:shd w:val="clear" w:color="auto" w:fill="FFFFFF"/>
              </w:rPr>
              <w:t>x</w:t>
            </w:r>
          </w:p>
        </w:tc>
        <w:tc>
          <w:tcPr>
            <w:tcW w:w="344" w:type="pct"/>
          </w:tcPr>
          <w:p w14:paraId="6AE70A34" w14:textId="77777777" w:rsidR="00877940" w:rsidRPr="00180214" w:rsidRDefault="009A1863"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3C7F666D"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7E892F0C"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6FDEDC30"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3CC01D35" w14:textId="77777777" w:rsidTr="00003B30">
        <w:trPr>
          <w:trHeight w:val="397"/>
        </w:trPr>
        <w:tc>
          <w:tcPr>
            <w:tcW w:w="343" w:type="pct"/>
          </w:tcPr>
          <w:p w14:paraId="70F487AC" w14:textId="1909B5F0" w:rsidR="00877940" w:rsidRPr="00180214" w:rsidRDefault="00714CFA" w:rsidP="00DC50FA">
            <w:pPr>
              <w:spacing w:before="80" w:after="80"/>
              <w:ind w:right="328"/>
              <w:rPr>
                <w:color w:val="000000" w:themeColor="text1"/>
                <w:sz w:val="28"/>
                <w:szCs w:val="28"/>
              </w:rPr>
            </w:pPr>
            <w:r>
              <w:rPr>
                <w:color w:val="000000" w:themeColor="text1"/>
                <w:sz w:val="28"/>
                <w:szCs w:val="28"/>
              </w:rPr>
              <w:t>XI</w:t>
            </w:r>
            <w:r w:rsidR="00003B30">
              <w:rPr>
                <w:color w:val="000000" w:themeColor="text1"/>
                <w:sz w:val="28"/>
                <w:szCs w:val="28"/>
              </w:rPr>
              <w:t>I</w:t>
            </w:r>
          </w:p>
        </w:tc>
        <w:tc>
          <w:tcPr>
            <w:tcW w:w="784" w:type="pct"/>
          </w:tcPr>
          <w:p w14:paraId="7005B3F0" w14:textId="77777777" w:rsidR="00877940" w:rsidRPr="00180214" w:rsidRDefault="00877940" w:rsidP="007C7627">
            <w:pPr>
              <w:spacing w:before="80" w:after="80"/>
              <w:jc w:val="both"/>
              <w:rPr>
                <w:b/>
                <w:color w:val="000000" w:themeColor="text1"/>
                <w:sz w:val="28"/>
                <w:szCs w:val="28"/>
              </w:rPr>
            </w:pPr>
          </w:p>
        </w:tc>
        <w:tc>
          <w:tcPr>
            <w:tcW w:w="1912" w:type="pct"/>
            <w:shd w:val="clear" w:color="auto" w:fill="auto"/>
          </w:tcPr>
          <w:p w14:paraId="25D4F21A" w14:textId="77777777" w:rsidR="00877940" w:rsidRPr="00180214" w:rsidRDefault="00877940" w:rsidP="007C7627">
            <w:pPr>
              <w:spacing w:before="80" w:after="80"/>
              <w:jc w:val="both"/>
              <w:rPr>
                <w:color w:val="000000" w:themeColor="text1"/>
                <w:sz w:val="28"/>
                <w:szCs w:val="28"/>
                <w:lang w:val="da-DK"/>
              </w:rPr>
            </w:pPr>
            <w:r w:rsidRPr="00180214">
              <w:rPr>
                <w:b/>
                <w:color w:val="000000" w:themeColor="text1"/>
                <w:sz w:val="28"/>
                <w:szCs w:val="28"/>
              </w:rPr>
              <w:t>Lĩnh vực Xúc tiến thương mại</w:t>
            </w:r>
          </w:p>
        </w:tc>
        <w:tc>
          <w:tcPr>
            <w:tcW w:w="246" w:type="pct"/>
            <w:shd w:val="clear" w:color="auto" w:fill="auto"/>
            <w:vAlign w:val="center"/>
          </w:tcPr>
          <w:p w14:paraId="7558A948"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65632730" w14:textId="77777777" w:rsidR="00877940" w:rsidRPr="00180214" w:rsidRDefault="00877940" w:rsidP="007C7627">
            <w:pPr>
              <w:spacing w:before="20" w:after="20" w:line="271" w:lineRule="auto"/>
              <w:jc w:val="center"/>
              <w:rPr>
                <w:color w:val="000000" w:themeColor="text1"/>
                <w:sz w:val="28"/>
                <w:szCs w:val="28"/>
                <w:lang w:val="nl-NL"/>
              </w:rPr>
            </w:pPr>
          </w:p>
        </w:tc>
        <w:tc>
          <w:tcPr>
            <w:tcW w:w="243" w:type="pct"/>
          </w:tcPr>
          <w:p w14:paraId="27E35C58" w14:textId="77777777" w:rsidR="00877940" w:rsidRPr="00180214" w:rsidRDefault="00877940" w:rsidP="007C7627">
            <w:pPr>
              <w:spacing w:before="20" w:after="20" w:line="271" w:lineRule="auto"/>
              <w:jc w:val="center"/>
              <w:rPr>
                <w:color w:val="000000" w:themeColor="text1"/>
                <w:sz w:val="28"/>
                <w:szCs w:val="28"/>
                <w:lang w:val="nl-NL"/>
              </w:rPr>
            </w:pPr>
          </w:p>
        </w:tc>
        <w:tc>
          <w:tcPr>
            <w:tcW w:w="344" w:type="pct"/>
          </w:tcPr>
          <w:p w14:paraId="585A51C4" w14:textId="77777777" w:rsidR="00877940" w:rsidRPr="00180214" w:rsidRDefault="00877940" w:rsidP="001E2559">
            <w:pPr>
              <w:spacing w:before="40" w:after="40"/>
              <w:jc w:val="center"/>
              <w:rPr>
                <w:color w:val="000000" w:themeColor="text1"/>
                <w:sz w:val="26"/>
                <w:szCs w:val="26"/>
                <w:lang w:val="pt-BR"/>
              </w:rPr>
            </w:pPr>
          </w:p>
        </w:tc>
        <w:tc>
          <w:tcPr>
            <w:tcW w:w="343" w:type="pct"/>
          </w:tcPr>
          <w:p w14:paraId="1BFFB614"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BF8E9FE"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57358F1D"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3A198625" w14:textId="77777777" w:rsidTr="00003B30">
        <w:trPr>
          <w:trHeight w:val="397"/>
        </w:trPr>
        <w:tc>
          <w:tcPr>
            <w:tcW w:w="343" w:type="pct"/>
          </w:tcPr>
          <w:p w14:paraId="312D53A5"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32EEAF2B" w14:textId="77777777" w:rsidR="00877940" w:rsidRPr="00180214" w:rsidRDefault="001656C7" w:rsidP="004562ED">
            <w:pPr>
              <w:spacing w:before="80" w:after="80"/>
              <w:jc w:val="both"/>
              <w:rPr>
                <w:color w:val="000000" w:themeColor="text1"/>
                <w:sz w:val="28"/>
                <w:szCs w:val="28"/>
                <w:lang w:val="da-DK"/>
              </w:rPr>
            </w:pPr>
            <w:r w:rsidRPr="00180214">
              <w:rPr>
                <w:color w:val="000000" w:themeColor="text1"/>
                <w:sz w:val="28"/>
                <w:szCs w:val="28"/>
              </w:rPr>
              <w:t>2.00</w:t>
            </w:r>
            <w:r w:rsidR="004562ED" w:rsidRPr="00180214">
              <w:rPr>
                <w:color w:val="000000" w:themeColor="text1"/>
                <w:sz w:val="28"/>
                <w:szCs w:val="28"/>
              </w:rPr>
              <w:t>1474</w:t>
            </w:r>
            <w:r w:rsidRPr="00180214">
              <w:rPr>
                <w:color w:val="000000" w:themeColor="text1"/>
                <w:sz w:val="28"/>
                <w:szCs w:val="28"/>
              </w:rPr>
              <w:t>.000.00.00.H18</w:t>
            </w:r>
          </w:p>
        </w:tc>
        <w:tc>
          <w:tcPr>
            <w:tcW w:w="1912" w:type="pct"/>
            <w:shd w:val="clear" w:color="auto" w:fill="auto"/>
          </w:tcPr>
          <w:p w14:paraId="09C2D061" w14:textId="77777777" w:rsidR="00877940" w:rsidRPr="00180214" w:rsidRDefault="00877940" w:rsidP="007C7627">
            <w:pPr>
              <w:spacing w:before="80" w:after="80"/>
              <w:jc w:val="both"/>
              <w:rPr>
                <w:color w:val="000000" w:themeColor="text1"/>
                <w:sz w:val="28"/>
                <w:szCs w:val="28"/>
              </w:rPr>
            </w:pPr>
            <w:r w:rsidRPr="00180214">
              <w:rPr>
                <w:color w:val="000000" w:themeColor="text1"/>
                <w:sz w:val="28"/>
                <w:szCs w:val="28"/>
                <w:lang w:val="da-DK"/>
              </w:rPr>
              <w:t>Thông báo sửa đổi, bổ sung nội dung chương trình khuyến mại</w:t>
            </w:r>
          </w:p>
        </w:tc>
        <w:tc>
          <w:tcPr>
            <w:tcW w:w="246" w:type="pct"/>
            <w:shd w:val="clear" w:color="auto" w:fill="auto"/>
            <w:vAlign w:val="center"/>
          </w:tcPr>
          <w:p w14:paraId="11C0BEDB"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2A669214" w14:textId="77777777" w:rsidR="00877940" w:rsidRPr="00180214" w:rsidRDefault="00877940" w:rsidP="007C7627">
            <w:pPr>
              <w:spacing w:before="20" w:after="20" w:line="271" w:lineRule="auto"/>
              <w:jc w:val="center"/>
              <w:rPr>
                <w:color w:val="000000" w:themeColor="text1"/>
                <w:sz w:val="28"/>
                <w:szCs w:val="28"/>
                <w:lang w:val="nl-NL"/>
              </w:rPr>
            </w:pPr>
          </w:p>
        </w:tc>
        <w:tc>
          <w:tcPr>
            <w:tcW w:w="243" w:type="pct"/>
          </w:tcPr>
          <w:p w14:paraId="3BFEDDC9" w14:textId="77777777" w:rsidR="00877940" w:rsidRPr="00180214" w:rsidRDefault="004562ED" w:rsidP="007C7627">
            <w:pPr>
              <w:spacing w:before="20" w:after="20" w:line="271" w:lineRule="auto"/>
              <w:jc w:val="center"/>
              <w:rPr>
                <w:color w:val="000000" w:themeColor="text1"/>
                <w:sz w:val="28"/>
                <w:szCs w:val="28"/>
                <w:lang w:val="nl-NL"/>
              </w:rPr>
            </w:pPr>
            <w:r w:rsidRPr="00180214">
              <w:rPr>
                <w:color w:val="000000" w:themeColor="text1"/>
                <w:sz w:val="28"/>
                <w:szCs w:val="28"/>
                <w:lang w:val="nl-NL"/>
              </w:rPr>
              <w:t>x</w:t>
            </w:r>
          </w:p>
        </w:tc>
        <w:tc>
          <w:tcPr>
            <w:tcW w:w="344" w:type="pct"/>
          </w:tcPr>
          <w:p w14:paraId="3B8F3DAA" w14:textId="77777777" w:rsidR="00877940" w:rsidRPr="00180214" w:rsidRDefault="004562ED"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13D6DD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2CAB84BC"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4B0FD98B"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01510363" w14:textId="77777777" w:rsidTr="00003B30">
        <w:trPr>
          <w:trHeight w:val="397"/>
        </w:trPr>
        <w:tc>
          <w:tcPr>
            <w:tcW w:w="343" w:type="pct"/>
          </w:tcPr>
          <w:p w14:paraId="003C171B"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1C4F1C3C" w14:textId="77777777" w:rsidR="00877940" w:rsidRPr="00180214" w:rsidRDefault="00E47142" w:rsidP="00E47142">
            <w:pPr>
              <w:spacing w:line="276" w:lineRule="auto"/>
              <w:jc w:val="both"/>
              <w:rPr>
                <w:color w:val="000000" w:themeColor="text1"/>
                <w:sz w:val="28"/>
                <w:szCs w:val="28"/>
                <w:lang w:val="it-IT"/>
              </w:rPr>
            </w:pPr>
            <w:r w:rsidRPr="00180214">
              <w:rPr>
                <w:color w:val="000000" w:themeColor="text1"/>
                <w:sz w:val="28"/>
                <w:szCs w:val="28"/>
              </w:rPr>
              <w:t>2.000004.000.00.00.H18</w:t>
            </w:r>
          </w:p>
        </w:tc>
        <w:tc>
          <w:tcPr>
            <w:tcW w:w="1912" w:type="pct"/>
            <w:shd w:val="clear" w:color="auto" w:fill="auto"/>
          </w:tcPr>
          <w:p w14:paraId="21FAF0D5" w14:textId="77777777" w:rsidR="00877940" w:rsidRPr="00180214" w:rsidRDefault="00877940" w:rsidP="009E79E9">
            <w:pPr>
              <w:spacing w:line="276" w:lineRule="auto"/>
              <w:jc w:val="both"/>
              <w:rPr>
                <w:color w:val="000000" w:themeColor="text1"/>
                <w:sz w:val="28"/>
                <w:szCs w:val="28"/>
                <w:lang w:val="it-IT"/>
              </w:rPr>
            </w:pPr>
            <w:r w:rsidRPr="00180214">
              <w:rPr>
                <w:color w:val="000000" w:themeColor="text1"/>
                <w:sz w:val="28"/>
                <w:szCs w:val="28"/>
                <w:lang w:val="it-IT"/>
              </w:rPr>
              <w:t>Đăng ký hoạt động khuyến mại đối với chương trình khuyến mại  mang tính may rủi thực hiện trên địa bàn 01 tình, thành phố trực thuộc Trung ương</w:t>
            </w:r>
          </w:p>
        </w:tc>
        <w:tc>
          <w:tcPr>
            <w:tcW w:w="246" w:type="pct"/>
            <w:shd w:val="clear" w:color="auto" w:fill="auto"/>
            <w:vAlign w:val="center"/>
          </w:tcPr>
          <w:p w14:paraId="32F5E4BC"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1E54D378" w14:textId="77777777" w:rsidR="00877940" w:rsidRPr="00180214" w:rsidRDefault="00877940" w:rsidP="007C7627">
            <w:pPr>
              <w:spacing w:before="20" w:after="20" w:line="271" w:lineRule="auto"/>
              <w:jc w:val="center"/>
              <w:rPr>
                <w:color w:val="000000" w:themeColor="text1"/>
                <w:sz w:val="28"/>
                <w:szCs w:val="28"/>
                <w:lang w:val="nl-NL"/>
              </w:rPr>
            </w:pPr>
          </w:p>
        </w:tc>
        <w:tc>
          <w:tcPr>
            <w:tcW w:w="243" w:type="pct"/>
          </w:tcPr>
          <w:p w14:paraId="37416DE6" w14:textId="77777777" w:rsidR="00877940" w:rsidRPr="00180214" w:rsidRDefault="00E47142" w:rsidP="007C7627">
            <w:pPr>
              <w:spacing w:before="20" w:after="20" w:line="271" w:lineRule="auto"/>
              <w:jc w:val="center"/>
              <w:rPr>
                <w:color w:val="000000" w:themeColor="text1"/>
                <w:sz w:val="28"/>
                <w:szCs w:val="28"/>
                <w:lang w:val="nl-NL"/>
              </w:rPr>
            </w:pPr>
            <w:r w:rsidRPr="00180214">
              <w:rPr>
                <w:color w:val="000000" w:themeColor="text1"/>
                <w:sz w:val="28"/>
                <w:szCs w:val="28"/>
                <w:lang w:val="nl-NL"/>
              </w:rPr>
              <w:t>x</w:t>
            </w:r>
          </w:p>
        </w:tc>
        <w:tc>
          <w:tcPr>
            <w:tcW w:w="344" w:type="pct"/>
          </w:tcPr>
          <w:p w14:paraId="6421D915" w14:textId="77777777" w:rsidR="00877940" w:rsidRPr="00180214" w:rsidRDefault="00E47142"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191F43E"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57539A6E"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3D5858BC"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25965C22" w14:textId="77777777" w:rsidTr="00003B30">
        <w:trPr>
          <w:trHeight w:val="397"/>
        </w:trPr>
        <w:tc>
          <w:tcPr>
            <w:tcW w:w="343" w:type="pct"/>
          </w:tcPr>
          <w:p w14:paraId="1BFB8D56"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1C69E1B4" w14:textId="77777777" w:rsidR="00877940" w:rsidRPr="00180214" w:rsidRDefault="0093548B" w:rsidP="0093548B">
            <w:pPr>
              <w:spacing w:line="276" w:lineRule="auto"/>
              <w:jc w:val="both"/>
              <w:rPr>
                <w:color w:val="000000" w:themeColor="text1"/>
                <w:sz w:val="28"/>
                <w:szCs w:val="28"/>
                <w:lang w:val="it-IT"/>
              </w:rPr>
            </w:pPr>
            <w:r w:rsidRPr="00180214">
              <w:rPr>
                <w:color w:val="000000" w:themeColor="text1"/>
                <w:sz w:val="28"/>
                <w:szCs w:val="28"/>
              </w:rPr>
              <w:t>2.000002.000.00.00.H18</w:t>
            </w:r>
          </w:p>
        </w:tc>
        <w:tc>
          <w:tcPr>
            <w:tcW w:w="1912" w:type="pct"/>
            <w:shd w:val="clear" w:color="auto" w:fill="auto"/>
          </w:tcPr>
          <w:p w14:paraId="250483FB" w14:textId="77777777" w:rsidR="00877940" w:rsidRPr="00180214" w:rsidRDefault="00877940" w:rsidP="009E79E9">
            <w:pPr>
              <w:spacing w:line="276" w:lineRule="auto"/>
              <w:jc w:val="both"/>
              <w:rPr>
                <w:color w:val="000000" w:themeColor="text1"/>
                <w:sz w:val="28"/>
                <w:szCs w:val="28"/>
                <w:lang w:val="it-IT"/>
              </w:rPr>
            </w:pPr>
            <w:r w:rsidRPr="00180214">
              <w:rPr>
                <w:color w:val="000000" w:themeColor="text1"/>
                <w:sz w:val="28"/>
                <w:szCs w:val="28"/>
                <w:lang w:val="it-IT"/>
              </w:rPr>
              <w:t>Đăng ký  sửa đổi, bổ sung nội dung chương trình khuyến mại đối với chương trình khuyến mại  mang tính may rủi thực hiện trên địa bàn 01 tình, thành phố trực thuộc Trung ương</w:t>
            </w:r>
          </w:p>
        </w:tc>
        <w:tc>
          <w:tcPr>
            <w:tcW w:w="246" w:type="pct"/>
            <w:shd w:val="clear" w:color="auto" w:fill="auto"/>
            <w:vAlign w:val="center"/>
          </w:tcPr>
          <w:p w14:paraId="3947FE40"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19F1B914" w14:textId="77777777" w:rsidR="00877940" w:rsidRPr="00180214" w:rsidRDefault="00877940" w:rsidP="008562D2">
            <w:pPr>
              <w:spacing w:before="20" w:after="20" w:line="271" w:lineRule="auto"/>
              <w:jc w:val="center"/>
              <w:rPr>
                <w:color w:val="000000" w:themeColor="text1"/>
                <w:sz w:val="28"/>
                <w:szCs w:val="28"/>
                <w:lang w:val="nl-NL"/>
              </w:rPr>
            </w:pPr>
          </w:p>
        </w:tc>
        <w:tc>
          <w:tcPr>
            <w:tcW w:w="243" w:type="pct"/>
          </w:tcPr>
          <w:p w14:paraId="6955EB8F" w14:textId="77777777" w:rsidR="00877940" w:rsidRPr="00180214" w:rsidRDefault="0093548B" w:rsidP="008562D2">
            <w:pPr>
              <w:spacing w:before="20" w:after="20" w:line="271" w:lineRule="auto"/>
              <w:jc w:val="center"/>
              <w:rPr>
                <w:color w:val="000000" w:themeColor="text1"/>
                <w:sz w:val="28"/>
                <w:szCs w:val="28"/>
                <w:lang w:val="nl-NL"/>
              </w:rPr>
            </w:pPr>
            <w:r w:rsidRPr="00180214">
              <w:rPr>
                <w:color w:val="000000" w:themeColor="text1"/>
                <w:sz w:val="28"/>
                <w:szCs w:val="28"/>
                <w:lang w:val="nl-NL"/>
              </w:rPr>
              <w:t>x</w:t>
            </w:r>
          </w:p>
        </w:tc>
        <w:tc>
          <w:tcPr>
            <w:tcW w:w="344" w:type="pct"/>
          </w:tcPr>
          <w:p w14:paraId="203ACF1A" w14:textId="77777777" w:rsidR="00877940" w:rsidRPr="00180214" w:rsidRDefault="0093548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B27DF7B"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13B52CA8"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287EDAA3"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5992C9CC" w14:textId="77777777" w:rsidTr="00003B30">
        <w:trPr>
          <w:trHeight w:val="397"/>
        </w:trPr>
        <w:tc>
          <w:tcPr>
            <w:tcW w:w="343" w:type="pct"/>
          </w:tcPr>
          <w:p w14:paraId="145951AE"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419F4512" w14:textId="77777777" w:rsidR="00877940" w:rsidRPr="00180214" w:rsidRDefault="0093548B" w:rsidP="0093548B">
            <w:pPr>
              <w:spacing w:after="80" w:line="276" w:lineRule="auto"/>
              <w:jc w:val="both"/>
              <w:rPr>
                <w:color w:val="000000" w:themeColor="text1"/>
                <w:sz w:val="28"/>
                <w:szCs w:val="28"/>
              </w:rPr>
            </w:pPr>
            <w:r w:rsidRPr="00180214">
              <w:rPr>
                <w:color w:val="000000" w:themeColor="text1"/>
                <w:sz w:val="28"/>
                <w:szCs w:val="28"/>
              </w:rPr>
              <w:t>2.000033.000.00.00.H18</w:t>
            </w:r>
          </w:p>
        </w:tc>
        <w:tc>
          <w:tcPr>
            <w:tcW w:w="1912" w:type="pct"/>
            <w:shd w:val="clear" w:color="auto" w:fill="auto"/>
          </w:tcPr>
          <w:p w14:paraId="16299A9C" w14:textId="77777777" w:rsidR="00877940" w:rsidRPr="00180214" w:rsidRDefault="00877940" w:rsidP="009E79E9">
            <w:pPr>
              <w:spacing w:after="80" w:line="276" w:lineRule="auto"/>
              <w:jc w:val="both"/>
              <w:rPr>
                <w:color w:val="000000" w:themeColor="text1"/>
                <w:sz w:val="28"/>
                <w:szCs w:val="28"/>
              </w:rPr>
            </w:pPr>
            <w:r w:rsidRPr="00180214">
              <w:rPr>
                <w:color w:val="000000" w:themeColor="text1"/>
                <w:sz w:val="28"/>
                <w:szCs w:val="28"/>
              </w:rPr>
              <w:t>Thông báo hoạt động  khuyến mại</w:t>
            </w:r>
          </w:p>
        </w:tc>
        <w:tc>
          <w:tcPr>
            <w:tcW w:w="246" w:type="pct"/>
            <w:shd w:val="clear" w:color="auto" w:fill="auto"/>
            <w:vAlign w:val="center"/>
          </w:tcPr>
          <w:p w14:paraId="551D08B2"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55E36D14" w14:textId="77777777" w:rsidR="00877940" w:rsidRPr="00180214" w:rsidRDefault="00877940" w:rsidP="008562D2">
            <w:pPr>
              <w:spacing w:before="20" w:after="20" w:line="271" w:lineRule="auto"/>
              <w:jc w:val="center"/>
              <w:rPr>
                <w:color w:val="000000" w:themeColor="text1"/>
                <w:sz w:val="28"/>
                <w:szCs w:val="28"/>
                <w:lang w:val="nl-NL"/>
              </w:rPr>
            </w:pPr>
          </w:p>
        </w:tc>
        <w:tc>
          <w:tcPr>
            <w:tcW w:w="243" w:type="pct"/>
          </w:tcPr>
          <w:p w14:paraId="10DC7EFF" w14:textId="77777777" w:rsidR="00877940" w:rsidRPr="00180214" w:rsidRDefault="0093548B" w:rsidP="008562D2">
            <w:pPr>
              <w:spacing w:before="20" w:after="20" w:line="271" w:lineRule="auto"/>
              <w:jc w:val="center"/>
              <w:rPr>
                <w:color w:val="000000" w:themeColor="text1"/>
                <w:sz w:val="28"/>
                <w:szCs w:val="28"/>
                <w:lang w:val="nl-NL"/>
              </w:rPr>
            </w:pPr>
            <w:r w:rsidRPr="00180214">
              <w:rPr>
                <w:color w:val="000000" w:themeColor="text1"/>
                <w:sz w:val="28"/>
                <w:szCs w:val="28"/>
                <w:lang w:val="nl-NL"/>
              </w:rPr>
              <w:t>x</w:t>
            </w:r>
          </w:p>
        </w:tc>
        <w:tc>
          <w:tcPr>
            <w:tcW w:w="344" w:type="pct"/>
          </w:tcPr>
          <w:p w14:paraId="7600B13C" w14:textId="77777777" w:rsidR="00877940" w:rsidRPr="00180214" w:rsidRDefault="0093548B"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139C3845"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6B277113"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6329E714"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0E78629" w14:textId="77777777" w:rsidTr="00003B30">
        <w:trPr>
          <w:trHeight w:val="397"/>
        </w:trPr>
        <w:tc>
          <w:tcPr>
            <w:tcW w:w="343" w:type="pct"/>
          </w:tcPr>
          <w:p w14:paraId="6F5487A6"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18E4E4C4" w14:textId="77777777" w:rsidR="00877940" w:rsidRPr="00180214" w:rsidRDefault="001D4D9E" w:rsidP="001D4D9E">
            <w:pPr>
              <w:spacing w:after="80" w:line="276" w:lineRule="auto"/>
              <w:jc w:val="both"/>
              <w:rPr>
                <w:color w:val="000000" w:themeColor="text1"/>
                <w:sz w:val="28"/>
                <w:szCs w:val="28"/>
              </w:rPr>
            </w:pPr>
            <w:r w:rsidRPr="00180214">
              <w:rPr>
                <w:color w:val="000000" w:themeColor="text1"/>
                <w:sz w:val="28"/>
                <w:szCs w:val="28"/>
              </w:rPr>
              <w:t>2.000131.000.00.00.H18</w:t>
            </w:r>
          </w:p>
        </w:tc>
        <w:tc>
          <w:tcPr>
            <w:tcW w:w="1912" w:type="pct"/>
            <w:shd w:val="clear" w:color="auto" w:fill="auto"/>
          </w:tcPr>
          <w:p w14:paraId="2028F79D" w14:textId="77777777" w:rsidR="00877940" w:rsidRPr="00180214" w:rsidRDefault="00877940" w:rsidP="007C7627">
            <w:pPr>
              <w:spacing w:after="80" w:line="276" w:lineRule="auto"/>
              <w:jc w:val="both"/>
              <w:rPr>
                <w:color w:val="000000" w:themeColor="text1"/>
                <w:sz w:val="28"/>
                <w:szCs w:val="28"/>
              </w:rPr>
            </w:pPr>
            <w:r w:rsidRPr="00180214">
              <w:rPr>
                <w:color w:val="000000" w:themeColor="text1"/>
                <w:sz w:val="28"/>
                <w:szCs w:val="28"/>
              </w:rPr>
              <w:t>đăng ký tổ chức hội chợ/triển lãm thương mại tại Việt Nam</w:t>
            </w:r>
          </w:p>
        </w:tc>
        <w:tc>
          <w:tcPr>
            <w:tcW w:w="246" w:type="pct"/>
            <w:shd w:val="clear" w:color="auto" w:fill="auto"/>
            <w:vAlign w:val="center"/>
          </w:tcPr>
          <w:p w14:paraId="5EB015A7" w14:textId="77777777" w:rsidR="00877940" w:rsidRPr="00180214" w:rsidRDefault="00877940" w:rsidP="00D7196C">
            <w:pPr>
              <w:spacing w:before="20" w:after="20" w:line="271" w:lineRule="auto"/>
              <w:jc w:val="center"/>
              <w:rPr>
                <w:color w:val="000000" w:themeColor="text1"/>
                <w:sz w:val="28"/>
                <w:szCs w:val="28"/>
                <w:lang w:val="sv-SE"/>
              </w:rPr>
            </w:pPr>
          </w:p>
        </w:tc>
        <w:tc>
          <w:tcPr>
            <w:tcW w:w="246" w:type="pct"/>
          </w:tcPr>
          <w:p w14:paraId="243B9CC8" w14:textId="77777777" w:rsidR="00877940" w:rsidRPr="00180214" w:rsidRDefault="001D4D9E" w:rsidP="008562D2">
            <w:pPr>
              <w:spacing w:before="20" w:after="20" w:line="271" w:lineRule="auto"/>
              <w:jc w:val="center"/>
              <w:rPr>
                <w:color w:val="000000" w:themeColor="text1"/>
                <w:sz w:val="28"/>
                <w:szCs w:val="28"/>
                <w:lang w:val="nl-NL"/>
              </w:rPr>
            </w:pPr>
            <w:r w:rsidRPr="00180214">
              <w:rPr>
                <w:color w:val="000000" w:themeColor="text1"/>
                <w:sz w:val="28"/>
                <w:szCs w:val="28"/>
                <w:lang w:val="nl-NL"/>
              </w:rPr>
              <w:t>x</w:t>
            </w:r>
          </w:p>
        </w:tc>
        <w:tc>
          <w:tcPr>
            <w:tcW w:w="243" w:type="pct"/>
          </w:tcPr>
          <w:p w14:paraId="1DFA7AD4" w14:textId="77777777" w:rsidR="00877940" w:rsidRPr="00180214" w:rsidRDefault="00877940" w:rsidP="008562D2">
            <w:pPr>
              <w:spacing w:before="20" w:after="20" w:line="271" w:lineRule="auto"/>
              <w:jc w:val="center"/>
              <w:rPr>
                <w:color w:val="000000" w:themeColor="text1"/>
                <w:sz w:val="28"/>
                <w:szCs w:val="28"/>
                <w:lang w:val="nl-NL"/>
              </w:rPr>
            </w:pPr>
          </w:p>
        </w:tc>
        <w:tc>
          <w:tcPr>
            <w:tcW w:w="344" w:type="pct"/>
          </w:tcPr>
          <w:p w14:paraId="2D46C626" w14:textId="77777777" w:rsidR="00877940" w:rsidRPr="00180214" w:rsidRDefault="001D4D9E"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0F2C5CF3"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33F69225"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1551744E" w14:textId="77777777" w:rsidR="00877940" w:rsidRPr="00180214" w:rsidRDefault="00877940" w:rsidP="001E2559">
            <w:pPr>
              <w:spacing w:before="40" w:after="40"/>
              <w:jc w:val="center"/>
              <w:rPr>
                <w:color w:val="000000" w:themeColor="text1"/>
                <w:sz w:val="26"/>
                <w:szCs w:val="26"/>
                <w:lang w:val="pt-BR"/>
              </w:rPr>
            </w:pPr>
          </w:p>
        </w:tc>
      </w:tr>
      <w:tr w:rsidR="00180214" w:rsidRPr="00180214" w14:paraId="737B4D3A" w14:textId="77777777" w:rsidTr="00003B30">
        <w:trPr>
          <w:trHeight w:val="397"/>
        </w:trPr>
        <w:tc>
          <w:tcPr>
            <w:tcW w:w="343" w:type="pct"/>
          </w:tcPr>
          <w:p w14:paraId="7D12CB13" w14:textId="77777777" w:rsidR="00877940" w:rsidRPr="00180214" w:rsidRDefault="00877940" w:rsidP="00B01B3D">
            <w:pPr>
              <w:numPr>
                <w:ilvl w:val="0"/>
                <w:numId w:val="14"/>
              </w:numPr>
              <w:spacing w:before="80" w:after="80"/>
              <w:ind w:left="567" w:right="328"/>
              <w:jc w:val="center"/>
              <w:rPr>
                <w:color w:val="000000" w:themeColor="text1"/>
                <w:sz w:val="28"/>
                <w:szCs w:val="28"/>
              </w:rPr>
            </w:pPr>
          </w:p>
        </w:tc>
        <w:tc>
          <w:tcPr>
            <w:tcW w:w="784" w:type="pct"/>
          </w:tcPr>
          <w:p w14:paraId="5505A597" w14:textId="77777777" w:rsidR="00877940" w:rsidRPr="00180214" w:rsidRDefault="00480DD1" w:rsidP="00480DD1">
            <w:pPr>
              <w:spacing w:after="80" w:line="276" w:lineRule="auto"/>
              <w:jc w:val="both"/>
              <w:rPr>
                <w:color w:val="000000" w:themeColor="text1"/>
                <w:sz w:val="28"/>
                <w:szCs w:val="28"/>
              </w:rPr>
            </w:pPr>
            <w:r w:rsidRPr="00180214">
              <w:rPr>
                <w:color w:val="000000" w:themeColor="text1"/>
                <w:sz w:val="28"/>
                <w:szCs w:val="28"/>
              </w:rPr>
              <w:t>2.000001.000.00.00.H18</w:t>
            </w:r>
          </w:p>
        </w:tc>
        <w:tc>
          <w:tcPr>
            <w:tcW w:w="1912" w:type="pct"/>
            <w:shd w:val="clear" w:color="auto" w:fill="auto"/>
          </w:tcPr>
          <w:p w14:paraId="54AE7E47" w14:textId="77777777" w:rsidR="00877940" w:rsidRPr="00180214" w:rsidRDefault="00877940" w:rsidP="009E79E9">
            <w:pPr>
              <w:spacing w:after="80" w:line="276" w:lineRule="auto"/>
              <w:jc w:val="both"/>
              <w:rPr>
                <w:color w:val="000000" w:themeColor="text1"/>
                <w:sz w:val="28"/>
                <w:szCs w:val="28"/>
              </w:rPr>
            </w:pPr>
            <w:r w:rsidRPr="00180214">
              <w:rPr>
                <w:color w:val="000000" w:themeColor="text1"/>
                <w:sz w:val="28"/>
                <w:szCs w:val="28"/>
              </w:rPr>
              <w:t>Đăng ký sửa đổi, bổ sung nội dung tổ chức hội chợ, triển lãm thương mại tại Việt Nam</w:t>
            </w:r>
          </w:p>
        </w:tc>
        <w:tc>
          <w:tcPr>
            <w:tcW w:w="246" w:type="pct"/>
            <w:shd w:val="clear" w:color="auto" w:fill="auto"/>
            <w:vAlign w:val="center"/>
          </w:tcPr>
          <w:p w14:paraId="452F3D43" w14:textId="77777777" w:rsidR="00877940" w:rsidRPr="00180214" w:rsidRDefault="00877940" w:rsidP="00293141">
            <w:pPr>
              <w:spacing w:before="20" w:after="20" w:line="271" w:lineRule="auto"/>
              <w:jc w:val="center"/>
              <w:rPr>
                <w:color w:val="000000" w:themeColor="text1"/>
                <w:sz w:val="28"/>
                <w:szCs w:val="28"/>
                <w:lang w:val="sv-SE"/>
              </w:rPr>
            </w:pPr>
          </w:p>
        </w:tc>
        <w:tc>
          <w:tcPr>
            <w:tcW w:w="246" w:type="pct"/>
          </w:tcPr>
          <w:p w14:paraId="404E1A84" w14:textId="77777777" w:rsidR="00877940" w:rsidRPr="00180214" w:rsidRDefault="00480DD1" w:rsidP="008562D2">
            <w:pPr>
              <w:spacing w:before="20" w:after="20" w:line="271" w:lineRule="auto"/>
              <w:jc w:val="center"/>
              <w:rPr>
                <w:color w:val="000000" w:themeColor="text1"/>
                <w:sz w:val="28"/>
                <w:szCs w:val="28"/>
                <w:lang w:val="nl-NL"/>
              </w:rPr>
            </w:pPr>
            <w:r w:rsidRPr="00180214">
              <w:rPr>
                <w:color w:val="000000" w:themeColor="text1"/>
                <w:sz w:val="28"/>
                <w:szCs w:val="28"/>
                <w:lang w:val="nl-NL"/>
              </w:rPr>
              <w:t>x</w:t>
            </w:r>
          </w:p>
        </w:tc>
        <w:tc>
          <w:tcPr>
            <w:tcW w:w="243" w:type="pct"/>
          </w:tcPr>
          <w:p w14:paraId="0F5C185E" w14:textId="77777777" w:rsidR="00877940" w:rsidRPr="00180214" w:rsidRDefault="00877940" w:rsidP="008562D2">
            <w:pPr>
              <w:spacing w:before="20" w:after="20" w:line="271" w:lineRule="auto"/>
              <w:jc w:val="center"/>
              <w:rPr>
                <w:color w:val="000000" w:themeColor="text1"/>
                <w:sz w:val="28"/>
                <w:szCs w:val="28"/>
                <w:lang w:val="nl-NL"/>
              </w:rPr>
            </w:pPr>
          </w:p>
        </w:tc>
        <w:tc>
          <w:tcPr>
            <w:tcW w:w="344" w:type="pct"/>
          </w:tcPr>
          <w:p w14:paraId="5B1F7C87" w14:textId="77777777" w:rsidR="00877940" w:rsidRPr="00180214" w:rsidRDefault="006037A8" w:rsidP="001E2559">
            <w:pPr>
              <w:spacing w:before="40" w:after="40"/>
              <w:jc w:val="center"/>
              <w:rPr>
                <w:color w:val="000000" w:themeColor="text1"/>
                <w:sz w:val="26"/>
                <w:szCs w:val="26"/>
                <w:lang w:val="pt-BR"/>
              </w:rPr>
            </w:pPr>
            <w:r w:rsidRPr="00180214">
              <w:rPr>
                <w:color w:val="000000" w:themeColor="text1"/>
                <w:sz w:val="26"/>
                <w:szCs w:val="26"/>
                <w:lang w:val="pt-BR"/>
              </w:rPr>
              <w:t>x</w:t>
            </w:r>
          </w:p>
        </w:tc>
        <w:tc>
          <w:tcPr>
            <w:tcW w:w="343" w:type="pct"/>
          </w:tcPr>
          <w:p w14:paraId="61F93197" w14:textId="77777777" w:rsidR="00877940" w:rsidRPr="00180214" w:rsidRDefault="00877940" w:rsidP="001E2559">
            <w:pPr>
              <w:spacing w:before="40" w:after="40"/>
              <w:jc w:val="center"/>
              <w:rPr>
                <w:color w:val="000000" w:themeColor="text1"/>
                <w:sz w:val="26"/>
                <w:szCs w:val="26"/>
                <w:lang w:val="pt-BR"/>
              </w:rPr>
            </w:pPr>
          </w:p>
        </w:tc>
        <w:tc>
          <w:tcPr>
            <w:tcW w:w="246" w:type="pct"/>
          </w:tcPr>
          <w:p w14:paraId="2FF052EF" w14:textId="77777777" w:rsidR="00877940" w:rsidRPr="00180214" w:rsidRDefault="00877940" w:rsidP="001E2559">
            <w:pPr>
              <w:spacing w:before="40" w:after="40"/>
              <w:jc w:val="center"/>
              <w:rPr>
                <w:color w:val="000000" w:themeColor="text1"/>
                <w:sz w:val="26"/>
                <w:szCs w:val="26"/>
                <w:lang w:val="pt-BR"/>
              </w:rPr>
            </w:pPr>
          </w:p>
        </w:tc>
        <w:tc>
          <w:tcPr>
            <w:tcW w:w="294" w:type="pct"/>
          </w:tcPr>
          <w:p w14:paraId="31AA75F0" w14:textId="77777777" w:rsidR="00877940" w:rsidRPr="00180214" w:rsidRDefault="00877940" w:rsidP="001E2559">
            <w:pPr>
              <w:spacing w:before="40" w:after="40"/>
              <w:jc w:val="center"/>
              <w:rPr>
                <w:color w:val="000000" w:themeColor="text1"/>
                <w:sz w:val="26"/>
                <w:szCs w:val="26"/>
                <w:lang w:val="pt-BR"/>
              </w:rPr>
            </w:pPr>
          </w:p>
        </w:tc>
      </w:tr>
    </w:tbl>
    <w:p w14:paraId="5C4EB07E" w14:textId="77777777" w:rsidR="00115960" w:rsidRPr="00180214" w:rsidRDefault="00115960" w:rsidP="00957A52">
      <w:pPr>
        <w:rPr>
          <w:b/>
          <w:color w:val="000000" w:themeColor="text1"/>
          <w:sz w:val="28"/>
          <w:szCs w:val="28"/>
        </w:rPr>
      </w:pPr>
    </w:p>
    <w:sectPr w:rsidR="00115960" w:rsidRPr="00180214" w:rsidSect="007B4AE2">
      <w:footerReference w:type="even" r:id="rId8"/>
      <w:footerReference w:type="default" r:id="rId9"/>
      <w:pgSz w:w="16840" w:h="11907" w:orient="landscape"/>
      <w:pgMar w:top="851" w:right="1134" w:bottom="1135" w:left="1418" w:header="720" w:footer="303"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7B7F" w14:textId="77777777" w:rsidR="000523E5" w:rsidRDefault="000523E5" w:rsidP="009273DA">
      <w:r>
        <w:separator/>
      </w:r>
    </w:p>
  </w:endnote>
  <w:endnote w:type="continuationSeparator" w:id="0">
    <w:p w14:paraId="1A43901B" w14:textId="77777777" w:rsidR="000523E5" w:rsidRDefault="000523E5" w:rsidP="0092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FE9" w14:textId="77777777" w:rsidR="00163441" w:rsidRDefault="00163441" w:rsidP="00A93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50803" w14:textId="77777777" w:rsidR="00163441" w:rsidRDefault="00163441" w:rsidP="00A932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DE79" w14:textId="77777777" w:rsidR="00163441" w:rsidRDefault="00163441">
    <w:pPr>
      <w:pStyle w:val="Footer"/>
      <w:jc w:val="center"/>
    </w:pPr>
    <w:r>
      <w:fldChar w:fldCharType="begin"/>
    </w:r>
    <w:r>
      <w:instrText xml:space="preserve"> PAGE   \* MERGEFORMAT </w:instrText>
    </w:r>
    <w:r>
      <w:fldChar w:fldCharType="separate"/>
    </w:r>
    <w:r w:rsidR="00D240C4">
      <w:rPr>
        <w:noProof/>
      </w:rPr>
      <w:t>9</w:t>
    </w:r>
    <w:r>
      <w:rPr>
        <w:noProof/>
      </w:rPr>
      <w:fldChar w:fldCharType="end"/>
    </w:r>
  </w:p>
  <w:p w14:paraId="71997270" w14:textId="77777777" w:rsidR="00163441" w:rsidRDefault="00163441" w:rsidP="00A932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EDC5" w14:textId="77777777" w:rsidR="000523E5" w:rsidRDefault="000523E5" w:rsidP="009273DA">
      <w:r>
        <w:separator/>
      </w:r>
    </w:p>
  </w:footnote>
  <w:footnote w:type="continuationSeparator" w:id="0">
    <w:p w14:paraId="1CBE6724" w14:textId="77777777" w:rsidR="000523E5" w:rsidRDefault="000523E5" w:rsidP="0092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8B"/>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000"/>
    <w:multiLevelType w:val="hybridMultilevel"/>
    <w:tmpl w:val="76F2AAFC"/>
    <w:lvl w:ilvl="0" w:tplc="099E5550">
      <w:numFmt w:val="bullet"/>
      <w:lvlText w:val="-"/>
      <w:lvlJc w:val="left"/>
      <w:pPr>
        <w:ind w:left="720" w:hanging="360"/>
      </w:pPr>
      <w:rPr>
        <w:rFonts w:ascii="Arial" w:eastAsia="Times New Roman" w:hAnsi="Arial" w:cs="Arial" w:hint="default"/>
        <w:b/>
        <w:color w:val="0077D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1282"/>
    <w:multiLevelType w:val="hybridMultilevel"/>
    <w:tmpl w:val="DCC0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71ED7"/>
    <w:multiLevelType w:val="hybridMultilevel"/>
    <w:tmpl w:val="BBE8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77FD9"/>
    <w:multiLevelType w:val="hybridMultilevel"/>
    <w:tmpl w:val="9DA8D30E"/>
    <w:lvl w:ilvl="0" w:tplc="2104E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876B1"/>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D69DD"/>
    <w:multiLevelType w:val="hybridMultilevel"/>
    <w:tmpl w:val="690EB11E"/>
    <w:lvl w:ilvl="0" w:tplc="7F985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A300B"/>
    <w:multiLevelType w:val="hybridMultilevel"/>
    <w:tmpl w:val="E46CC446"/>
    <w:lvl w:ilvl="0" w:tplc="4C0A9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0D1C"/>
    <w:multiLevelType w:val="hybridMultilevel"/>
    <w:tmpl w:val="B1FA7688"/>
    <w:lvl w:ilvl="0" w:tplc="EDB49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B5F74"/>
    <w:multiLevelType w:val="hybridMultilevel"/>
    <w:tmpl w:val="32E49A84"/>
    <w:lvl w:ilvl="0" w:tplc="49E4056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376A2852"/>
    <w:multiLevelType w:val="hybridMultilevel"/>
    <w:tmpl w:val="4FCE280A"/>
    <w:lvl w:ilvl="0" w:tplc="58CC15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4079C"/>
    <w:multiLevelType w:val="hybridMultilevel"/>
    <w:tmpl w:val="5D08771E"/>
    <w:lvl w:ilvl="0" w:tplc="45CE44DC">
      <w:start w:val="1"/>
      <w:numFmt w:val="decimal"/>
      <w:lvlText w:val="%1."/>
      <w:lvlJc w:val="left"/>
      <w:pPr>
        <w:ind w:left="81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D38CE"/>
    <w:multiLevelType w:val="hybridMultilevel"/>
    <w:tmpl w:val="6D583EB0"/>
    <w:lvl w:ilvl="0" w:tplc="805A9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482B21"/>
    <w:multiLevelType w:val="hybridMultilevel"/>
    <w:tmpl w:val="00A8799A"/>
    <w:lvl w:ilvl="0" w:tplc="998C2B7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20854"/>
    <w:multiLevelType w:val="hybridMultilevel"/>
    <w:tmpl w:val="A9D84AA2"/>
    <w:lvl w:ilvl="0" w:tplc="223E22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4D70464"/>
    <w:multiLevelType w:val="hybridMultilevel"/>
    <w:tmpl w:val="9DA8D30E"/>
    <w:lvl w:ilvl="0" w:tplc="2104E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462A3"/>
    <w:multiLevelType w:val="hybridMultilevel"/>
    <w:tmpl w:val="FA4865B2"/>
    <w:lvl w:ilvl="0" w:tplc="A2EE0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D6824"/>
    <w:multiLevelType w:val="hybridMultilevel"/>
    <w:tmpl w:val="28907ECA"/>
    <w:lvl w:ilvl="0" w:tplc="2DEAB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690477"/>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93486"/>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976A3"/>
    <w:multiLevelType w:val="hybridMultilevel"/>
    <w:tmpl w:val="32E49A84"/>
    <w:lvl w:ilvl="0" w:tplc="49E4056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68665E75"/>
    <w:multiLevelType w:val="hybridMultilevel"/>
    <w:tmpl w:val="AEC2B8B4"/>
    <w:lvl w:ilvl="0" w:tplc="92CE5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7C3ADF"/>
    <w:multiLevelType w:val="hybridMultilevel"/>
    <w:tmpl w:val="FBE6352A"/>
    <w:lvl w:ilvl="0" w:tplc="7A56ACA0">
      <w:start w:val="7"/>
      <w:numFmt w:val="bullet"/>
      <w:lvlText w:val="-"/>
      <w:lvlJc w:val="left"/>
      <w:pPr>
        <w:ind w:left="720" w:hanging="360"/>
      </w:pPr>
      <w:rPr>
        <w:rFonts w:ascii="Arial" w:eastAsia="Times New Roman" w:hAnsi="Arial" w:cs="Arial" w:hint="default"/>
        <w:b/>
        <w:color w:val="0077D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B0BC9"/>
    <w:multiLevelType w:val="hybridMultilevel"/>
    <w:tmpl w:val="5D08771E"/>
    <w:lvl w:ilvl="0" w:tplc="45CE44DC">
      <w:start w:val="1"/>
      <w:numFmt w:val="decimal"/>
      <w:lvlText w:val="%1."/>
      <w:lvlJc w:val="left"/>
      <w:pPr>
        <w:ind w:left="81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C0ED3"/>
    <w:multiLevelType w:val="hybridMultilevel"/>
    <w:tmpl w:val="5D08771E"/>
    <w:lvl w:ilvl="0" w:tplc="45CE44DC">
      <w:start w:val="1"/>
      <w:numFmt w:val="decimal"/>
      <w:lvlText w:val="%1."/>
      <w:lvlJc w:val="left"/>
      <w:pPr>
        <w:ind w:left="81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E0FB9"/>
    <w:multiLevelType w:val="hybridMultilevel"/>
    <w:tmpl w:val="58F4EEE4"/>
    <w:lvl w:ilvl="0" w:tplc="EC10B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13967"/>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42260"/>
    <w:multiLevelType w:val="hybridMultilevel"/>
    <w:tmpl w:val="892A7560"/>
    <w:lvl w:ilvl="0" w:tplc="BF907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5"/>
  </w:num>
  <w:num w:numId="7">
    <w:abstractNumId w:val="12"/>
  </w:num>
  <w:num w:numId="8">
    <w:abstractNumId w:val="15"/>
  </w:num>
  <w:num w:numId="9">
    <w:abstractNumId w:val="19"/>
  </w:num>
  <w:num w:numId="10">
    <w:abstractNumId w:val="21"/>
  </w:num>
  <w:num w:numId="11">
    <w:abstractNumId w:val="26"/>
  </w:num>
  <w:num w:numId="12">
    <w:abstractNumId w:val="25"/>
  </w:num>
  <w:num w:numId="13">
    <w:abstractNumId w:val="6"/>
  </w:num>
  <w:num w:numId="14">
    <w:abstractNumId w:val="24"/>
  </w:num>
  <w:num w:numId="15">
    <w:abstractNumId w:val="20"/>
  </w:num>
  <w:num w:numId="16">
    <w:abstractNumId w:val="16"/>
  </w:num>
  <w:num w:numId="17">
    <w:abstractNumId w:val="9"/>
  </w:num>
  <w:num w:numId="18">
    <w:abstractNumId w:val="14"/>
  </w:num>
  <w:num w:numId="19">
    <w:abstractNumId w:val="10"/>
  </w:num>
  <w:num w:numId="20">
    <w:abstractNumId w:val="8"/>
  </w:num>
  <w:num w:numId="21">
    <w:abstractNumId w:val="1"/>
  </w:num>
  <w:num w:numId="22">
    <w:abstractNumId w:val="22"/>
  </w:num>
  <w:num w:numId="23">
    <w:abstractNumId w:val="2"/>
  </w:num>
  <w:num w:numId="24">
    <w:abstractNumId w:val="13"/>
  </w:num>
  <w:num w:numId="25">
    <w:abstractNumId w:val="7"/>
  </w:num>
  <w:num w:numId="26">
    <w:abstractNumId w:val="27"/>
  </w:num>
  <w:num w:numId="27">
    <w:abstractNumId w:val="11"/>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D05"/>
    <w:rsid w:val="00001BEC"/>
    <w:rsid w:val="00002D3F"/>
    <w:rsid w:val="00002E19"/>
    <w:rsid w:val="000036C2"/>
    <w:rsid w:val="0000397C"/>
    <w:rsid w:val="00003B30"/>
    <w:rsid w:val="00003D24"/>
    <w:rsid w:val="000042D0"/>
    <w:rsid w:val="0000568E"/>
    <w:rsid w:val="000071D9"/>
    <w:rsid w:val="0001289D"/>
    <w:rsid w:val="0001327F"/>
    <w:rsid w:val="00014527"/>
    <w:rsid w:val="00014905"/>
    <w:rsid w:val="00014E66"/>
    <w:rsid w:val="00020606"/>
    <w:rsid w:val="0002152E"/>
    <w:rsid w:val="00023528"/>
    <w:rsid w:val="00024E0A"/>
    <w:rsid w:val="00026E20"/>
    <w:rsid w:val="00026EE1"/>
    <w:rsid w:val="0003280B"/>
    <w:rsid w:val="00032D2C"/>
    <w:rsid w:val="000360F4"/>
    <w:rsid w:val="00036147"/>
    <w:rsid w:val="00036A85"/>
    <w:rsid w:val="000404B0"/>
    <w:rsid w:val="0004164E"/>
    <w:rsid w:val="0004457B"/>
    <w:rsid w:val="000448BB"/>
    <w:rsid w:val="00045182"/>
    <w:rsid w:val="000462A1"/>
    <w:rsid w:val="00047097"/>
    <w:rsid w:val="00050571"/>
    <w:rsid w:val="00051810"/>
    <w:rsid w:val="000523E5"/>
    <w:rsid w:val="0005296F"/>
    <w:rsid w:val="00053404"/>
    <w:rsid w:val="00054251"/>
    <w:rsid w:val="00054354"/>
    <w:rsid w:val="000553D3"/>
    <w:rsid w:val="00056DD0"/>
    <w:rsid w:val="00056E2C"/>
    <w:rsid w:val="0006142D"/>
    <w:rsid w:val="000627FB"/>
    <w:rsid w:val="00065737"/>
    <w:rsid w:val="000657CC"/>
    <w:rsid w:val="00067B08"/>
    <w:rsid w:val="00067F3B"/>
    <w:rsid w:val="00070800"/>
    <w:rsid w:val="00072828"/>
    <w:rsid w:val="00073608"/>
    <w:rsid w:val="00073E96"/>
    <w:rsid w:val="00074547"/>
    <w:rsid w:val="0007479E"/>
    <w:rsid w:val="0007580D"/>
    <w:rsid w:val="00076540"/>
    <w:rsid w:val="000833C0"/>
    <w:rsid w:val="00083CE6"/>
    <w:rsid w:val="00084F9B"/>
    <w:rsid w:val="00093402"/>
    <w:rsid w:val="00093EBF"/>
    <w:rsid w:val="00094678"/>
    <w:rsid w:val="000948B3"/>
    <w:rsid w:val="00096183"/>
    <w:rsid w:val="0009641A"/>
    <w:rsid w:val="000979C1"/>
    <w:rsid w:val="000A0A43"/>
    <w:rsid w:val="000A0C64"/>
    <w:rsid w:val="000A124F"/>
    <w:rsid w:val="000A151A"/>
    <w:rsid w:val="000A4D1C"/>
    <w:rsid w:val="000A5184"/>
    <w:rsid w:val="000A54A7"/>
    <w:rsid w:val="000A5675"/>
    <w:rsid w:val="000A599C"/>
    <w:rsid w:val="000A68C9"/>
    <w:rsid w:val="000A76EC"/>
    <w:rsid w:val="000B0BF6"/>
    <w:rsid w:val="000B2460"/>
    <w:rsid w:val="000B3ADF"/>
    <w:rsid w:val="000B7547"/>
    <w:rsid w:val="000C1250"/>
    <w:rsid w:val="000C135A"/>
    <w:rsid w:val="000C1857"/>
    <w:rsid w:val="000C1B2F"/>
    <w:rsid w:val="000C265C"/>
    <w:rsid w:val="000C641F"/>
    <w:rsid w:val="000C7265"/>
    <w:rsid w:val="000C7D80"/>
    <w:rsid w:val="000D0A28"/>
    <w:rsid w:val="000D2C56"/>
    <w:rsid w:val="000D44DE"/>
    <w:rsid w:val="000D4AAA"/>
    <w:rsid w:val="000D7670"/>
    <w:rsid w:val="000E20F8"/>
    <w:rsid w:val="000E2EFA"/>
    <w:rsid w:val="000E59AF"/>
    <w:rsid w:val="000E65CB"/>
    <w:rsid w:val="000F06A7"/>
    <w:rsid w:val="000F0B5C"/>
    <w:rsid w:val="000F1BC8"/>
    <w:rsid w:val="000F1C9A"/>
    <w:rsid w:val="000F2815"/>
    <w:rsid w:val="000F391F"/>
    <w:rsid w:val="000F3FB2"/>
    <w:rsid w:val="000F4012"/>
    <w:rsid w:val="000F642C"/>
    <w:rsid w:val="00100901"/>
    <w:rsid w:val="00103ABA"/>
    <w:rsid w:val="00104398"/>
    <w:rsid w:val="001046E4"/>
    <w:rsid w:val="001060D3"/>
    <w:rsid w:val="00106470"/>
    <w:rsid w:val="00106A7E"/>
    <w:rsid w:val="001078E0"/>
    <w:rsid w:val="00107945"/>
    <w:rsid w:val="00110BAF"/>
    <w:rsid w:val="00112B2F"/>
    <w:rsid w:val="001140A7"/>
    <w:rsid w:val="00114868"/>
    <w:rsid w:val="00115960"/>
    <w:rsid w:val="00116A69"/>
    <w:rsid w:val="001170E7"/>
    <w:rsid w:val="001172E0"/>
    <w:rsid w:val="00117B8A"/>
    <w:rsid w:val="00123459"/>
    <w:rsid w:val="0012499C"/>
    <w:rsid w:val="00126D2E"/>
    <w:rsid w:val="00126DC4"/>
    <w:rsid w:val="0013080E"/>
    <w:rsid w:val="001308DE"/>
    <w:rsid w:val="00130A6E"/>
    <w:rsid w:val="001311EC"/>
    <w:rsid w:val="001334E2"/>
    <w:rsid w:val="00133FFA"/>
    <w:rsid w:val="00135B60"/>
    <w:rsid w:val="00136400"/>
    <w:rsid w:val="0013648D"/>
    <w:rsid w:val="00140C17"/>
    <w:rsid w:val="00141E4A"/>
    <w:rsid w:val="00142737"/>
    <w:rsid w:val="0014419B"/>
    <w:rsid w:val="001451F2"/>
    <w:rsid w:val="001466A6"/>
    <w:rsid w:val="00146A11"/>
    <w:rsid w:val="00147128"/>
    <w:rsid w:val="001508AF"/>
    <w:rsid w:val="00156CAF"/>
    <w:rsid w:val="001575FE"/>
    <w:rsid w:val="0015760B"/>
    <w:rsid w:val="001576B4"/>
    <w:rsid w:val="001607A4"/>
    <w:rsid w:val="00160D03"/>
    <w:rsid w:val="00163441"/>
    <w:rsid w:val="00163A8D"/>
    <w:rsid w:val="001656C7"/>
    <w:rsid w:val="00165C5C"/>
    <w:rsid w:val="001661C8"/>
    <w:rsid w:val="00166C15"/>
    <w:rsid w:val="00166ECD"/>
    <w:rsid w:val="00167781"/>
    <w:rsid w:val="0017348E"/>
    <w:rsid w:val="001749CB"/>
    <w:rsid w:val="00175F9B"/>
    <w:rsid w:val="00180214"/>
    <w:rsid w:val="00181146"/>
    <w:rsid w:val="00182339"/>
    <w:rsid w:val="00184B40"/>
    <w:rsid w:val="00185564"/>
    <w:rsid w:val="00185BBD"/>
    <w:rsid w:val="0019027E"/>
    <w:rsid w:val="00192318"/>
    <w:rsid w:val="00192C7D"/>
    <w:rsid w:val="00192EFC"/>
    <w:rsid w:val="0019567B"/>
    <w:rsid w:val="0019698D"/>
    <w:rsid w:val="0019754B"/>
    <w:rsid w:val="001A10F7"/>
    <w:rsid w:val="001A2DC4"/>
    <w:rsid w:val="001A362E"/>
    <w:rsid w:val="001A5DB4"/>
    <w:rsid w:val="001A6D21"/>
    <w:rsid w:val="001A74C9"/>
    <w:rsid w:val="001B076F"/>
    <w:rsid w:val="001B099E"/>
    <w:rsid w:val="001B3257"/>
    <w:rsid w:val="001B3555"/>
    <w:rsid w:val="001B5355"/>
    <w:rsid w:val="001B5E28"/>
    <w:rsid w:val="001C053D"/>
    <w:rsid w:val="001C102F"/>
    <w:rsid w:val="001C2228"/>
    <w:rsid w:val="001C4287"/>
    <w:rsid w:val="001C503A"/>
    <w:rsid w:val="001C556A"/>
    <w:rsid w:val="001C5A03"/>
    <w:rsid w:val="001C69B3"/>
    <w:rsid w:val="001C6D4D"/>
    <w:rsid w:val="001D06DB"/>
    <w:rsid w:val="001D31B1"/>
    <w:rsid w:val="001D4D9E"/>
    <w:rsid w:val="001D6343"/>
    <w:rsid w:val="001D71FF"/>
    <w:rsid w:val="001E0C7D"/>
    <w:rsid w:val="001E0F9C"/>
    <w:rsid w:val="001E1248"/>
    <w:rsid w:val="001E12F2"/>
    <w:rsid w:val="001E2559"/>
    <w:rsid w:val="001E3D69"/>
    <w:rsid w:val="001E5B62"/>
    <w:rsid w:val="001E6F2D"/>
    <w:rsid w:val="001F102F"/>
    <w:rsid w:val="001F228B"/>
    <w:rsid w:val="001F389C"/>
    <w:rsid w:val="001F61E7"/>
    <w:rsid w:val="00200F25"/>
    <w:rsid w:val="0020111C"/>
    <w:rsid w:val="002021A6"/>
    <w:rsid w:val="00204F83"/>
    <w:rsid w:val="00205499"/>
    <w:rsid w:val="002065A0"/>
    <w:rsid w:val="00206DFC"/>
    <w:rsid w:val="00210B50"/>
    <w:rsid w:val="002132D3"/>
    <w:rsid w:val="0021483B"/>
    <w:rsid w:val="00214E1D"/>
    <w:rsid w:val="00217988"/>
    <w:rsid w:val="00217E96"/>
    <w:rsid w:val="002233A0"/>
    <w:rsid w:val="00223E7A"/>
    <w:rsid w:val="00224EA5"/>
    <w:rsid w:val="00226551"/>
    <w:rsid w:val="002313CE"/>
    <w:rsid w:val="00231AA7"/>
    <w:rsid w:val="00231B47"/>
    <w:rsid w:val="00232F51"/>
    <w:rsid w:val="00233C9D"/>
    <w:rsid w:val="00234B19"/>
    <w:rsid w:val="00234E59"/>
    <w:rsid w:val="00236DEB"/>
    <w:rsid w:val="0024166D"/>
    <w:rsid w:val="00241962"/>
    <w:rsid w:val="002423A1"/>
    <w:rsid w:val="002443C2"/>
    <w:rsid w:val="002447A2"/>
    <w:rsid w:val="00244809"/>
    <w:rsid w:val="00245733"/>
    <w:rsid w:val="00245C44"/>
    <w:rsid w:val="00245F3A"/>
    <w:rsid w:val="00246F10"/>
    <w:rsid w:val="00247743"/>
    <w:rsid w:val="00247E22"/>
    <w:rsid w:val="0025093F"/>
    <w:rsid w:val="00250952"/>
    <w:rsid w:val="00251373"/>
    <w:rsid w:val="00251A1F"/>
    <w:rsid w:val="00252EED"/>
    <w:rsid w:val="00254264"/>
    <w:rsid w:val="00254DFE"/>
    <w:rsid w:val="002573E3"/>
    <w:rsid w:val="00261442"/>
    <w:rsid w:val="002644AE"/>
    <w:rsid w:val="0026507C"/>
    <w:rsid w:val="00266303"/>
    <w:rsid w:val="0027010F"/>
    <w:rsid w:val="0027090C"/>
    <w:rsid w:val="0027254F"/>
    <w:rsid w:val="002735A4"/>
    <w:rsid w:val="0027425C"/>
    <w:rsid w:val="00274885"/>
    <w:rsid w:val="00275740"/>
    <w:rsid w:val="002762A0"/>
    <w:rsid w:val="00277763"/>
    <w:rsid w:val="00280BFF"/>
    <w:rsid w:val="00281D28"/>
    <w:rsid w:val="00282A93"/>
    <w:rsid w:val="00282AEA"/>
    <w:rsid w:val="00283B41"/>
    <w:rsid w:val="0028440E"/>
    <w:rsid w:val="00285134"/>
    <w:rsid w:val="0028545A"/>
    <w:rsid w:val="00290B2D"/>
    <w:rsid w:val="00292CED"/>
    <w:rsid w:val="00293141"/>
    <w:rsid w:val="002932A9"/>
    <w:rsid w:val="00295110"/>
    <w:rsid w:val="002969BB"/>
    <w:rsid w:val="00297BA2"/>
    <w:rsid w:val="002A0161"/>
    <w:rsid w:val="002A0E7A"/>
    <w:rsid w:val="002A0F70"/>
    <w:rsid w:val="002A10F4"/>
    <w:rsid w:val="002A22E2"/>
    <w:rsid w:val="002A2BF4"/>
    <w:rsid w:val="002A6261"/>
    <w:rsid w:val="002A7A81"/>
    <w:rsid w:val="002B5E86"/>
    <w:rsid w:val="002B63C5"/>
    <w:rsid w:val="002C1FA0"/>
    <w:rsid w:val="002C4ED4"/>
    <w:rsid w:val="002C5B53"/>
    <w:rsid w:val="002C6364"/>
    <w:rsid w:val="002D035D"/>
    <w:rsid w:val="002D4896"/>
    <w:rsid w:val="002D6394"/>
    <w:rsid w:val="002D6B97"/>
    <w:rsid w:val="002E0E2A"/>
    <w:rsid w:val="002E25BF"/>
    <w:rsid w:val="002E2AB6"/>
    <w:rsid w:val="002E4B17"/>
    <w:rsid w:val="002E65D7"/>
    <w:rsid w:val="002E6872"/>
    <w:rsid w:val="002F3FBB"/>
    <w:rsid w:val="002F4548"/>
    <w:rsid w:val="002F4DEF"/>
    <w:rsid w:val="00301037"/>
    <w:rsid w:val="00301442"/>
    <w:rsid w:val="00301619"/>
    <w:rsid w:val="0030365F"/>
    <w:rsid w:val="00303781"/>
    <w:rsid w:val="0030447F"/>
    <w:rsid w:val="0030587B"/>
    <w:rsid w:val="0030795D"/>
    <w:rsid w:val="00310059"/>
    <w:rsid w:val="00310282"/>
    <w:rsid w:val="00313433"/>
    <w:rsid w:val="003144E8"/>
    <w:rsid w:val="00316B8F"/>
    <w:rsid w:val="00325328"/>
    <w:rsid w:val="00326F7E"/>
    <w:rsid w:val="00327106"/>
    <w:rsid w:val="003271BD"/>
    <w:rsid w:val="003279EB"/>
    <w:rsid w:val="00334271"/>
    <w:rsid w:val="003353E4"/>
    <w:rsid w:val="003357E5"/>
    <w:rsid w:val="00340054"/>
    <w:rsid w:val="0034229A"/>
    <w:rsid w:val="00342360"/>
    <w:rsid w:val="00342B86"/>
    <w:rsid w:val="003432A1"/>
    <w:rsid w:val="00343B42"/>
    <w:rsid w:val="0034729F"/>
    <w:rsid w:val="0034765C"/>
    <w:rsid w:val="00352510"/>
    <w:rsid w:val="003528DC"/>
    <w:rsid w:val="00353DE8"/>
    <w:rsid w:val="00354A7C"/>
    <w:rsid w:val="00354C8D"/>
    <w:rsid w:val="003560C2"/>
    <w:rsid w:val="003561ED"/>
    <w:rsid w:val="003564B7"/>
    <w:rsid w:val="00356C50"/>
    <w:rsid w:val="00356EA1"/>
    <w:rsid w:val="003570E4"/>
    <w:rsid w:val="003571BC"/>
    <w:rsid w:val="00357CF5"/>
    <w:rsid w:val="00360131"/>
    <w:rsid w:val="003608FE"/>
    <w:rsid w:val="003612BC"/>
    <w:rsid w:val="00361A01"/>
    <w:rsid w:val="00361A35"/>
    <w:rsid w:val="00363317"/>
    <w:rsid w:val="00366716"/>
    <w:rsid w:val="00367B24"/>
    <w:rsid w:val="0037506E"/>
    <w:rsid w:val="00380C65"/>
    <w:rsid w:val="00383695"/>
    <w:rsid w:val="0038438D"/>
    <w:rsid w:val="00386325"/>
    <w:rsid w:val="0038678C"/>
    <w:rsid w:val="00386D7E"/>
    <w:rsid w:val="003875FE"/>
    <w:rsid w:val="00390EBB"/>
    <w:rsid w:val="003919D5"/>
    <w:rsid w:val="003950FC"/>
    <w:rsid w:val="003957BC"/>
    <w:rsid w:val="00395A25"/>
    <w:rsid w:val="0039675C"/>
    <w:rsid w:val="00397144"/>
    <w:rsid w:val="0039798A"/>
    <w:rsid w:val="00397B40"/>
    <w:rsid w:val="003A10DD"/>
    <w:rsid w:val="003A1BA3"/>
    <w:rsid w:val="003A1FF6"/>
    <w:rsid w:val="003A23BD"/>
    <w:rsid w:val="003A6452"/>
    <w:rsid w:val="003A6E5C"/>
    <w:rsid w:val="003B06E5"/>
    <w:rsid w:val="003B0759"/>
    <w:rsid w:val="003B2654"/>
    <w:rsid w:val="003B3C80"/>
    <w:rsid w:val="003B42B4"/>
    <w:rsid w:val="003B458E"/>
    <w:rsid w:val="003B4E05"/>
    <w:rsid w:val="003B4F83"/>
    <w:rsid w:val="003B6212"/>
    <w:rsid w:val="003C0BA5"/>
    <w:rsid w:val="003C1714"/>
    <w:rsid w:val="003C1DBC"/>
    <w:rsid w:val="003C3CBF"/>
    <w:rsid w:val="003C45F4"/>
    <w:rsid w:val="003C4CB5"/>
    <w:rsid w:val="003C5427"/>
    <w:rsid w:val="003C671C"/>
    <w:rsid w:val="003C7157"/>
    <w:rsid w:val="003D1FB1"/>
    <w:rsid w:val="003D2643"/>
    <w:rsid w:val="003D564A"/>
    <w:rsid w:val="003D56FC"/>
    <w:rsid w:val="003D6239"/>
    <w:rsid w:val="003D6F56"/>
    <w:rsid w:val="003E19AB"/>
    <w:rsid w:val="003E2491"/>
    <w:rsid w:val="003E2699"/>
    <w:rsid w:val="003E43B6"/>
    <w:rsid w:val="003E537C"/>
    <w:rsid w:val="003E57D1"/>
    <w:rsid w:val="003E624D"/>
    <w:rsid w:val="003F3E2E"/>
    <w:rsid w:val="003F43C2"/>
    <w:rsid w:val="003F48FD"/>
    <w:rsid w:val="003F6139"/>
    <w:rsid w:val="003F7F50"/>
    <w:rsid w:val="00400DEF"/>
    <w:rsid w:val="00401138"/>
    <w:rsid w:val="0040244A"/>
    <w:rsid w:val="004029EB"/>
    <w:rsid w:val="00402D5A"/>
    <w:rsid w:val="004050A3"/>
    <w:rsid w:val="00406325"/>
    <w:rsid w:val="00406540"/>
    <w:rsid w:val="0040710C"/>
    <w:rsid w:val="004100B7"/>
    <w:rsid w:val="00410A9C"/>
    <w:rsid w:val="004123CE"/>
    <w:rsid w:val="004128F3"/>
    <w:rsid w:val="00413295"/>
    <w:rsid w:val="00414DA0"/>
    <w:rsid w:val="0041586D"/>
    <w:rsid w:val="004161EA"/>
    <w:rsid w:val="00417318"/>
    <w:rsid w:val="00422149"/>
    <w:rsid w:val="00422E68"/>
    <w:rsid w:val="00423C2D"/>
    <w:rsid w:val="00423FE1"/>
    <w:rsid w:val="00426067"/>
    <w:rsid w:val="0042640F"/>
    <w:rsid w:val="00427271"/>
    <w:rsid w:val="004276DF"/>
    <w:rsid w:val="00427BEF"/>
    <w:rsid w:val="00427C99"/>
    <w:rsid w:val="00427E4A"/>
    <w:rsid w:val="00430FE8"/>
    <w:rsid w:val="00431175"/>
    <w:rsid w:val="004328BA"/>
    <w:rsid w:val="00434323"/>
    <w:rsid w:val="00434B3F"/>
    <w:rsid w:val="00435834"/>
    <w:rsid w:val="004368B6"/>
    <w:rsid w:val="00441384"/>
    <w:rsid w:val="00442745"/>
    <w:rsid w:val="00443029"/>
    <w:rsid w:val="00443747"/>
    <w:rsid w:val="00446B4F"/>
    <w:rsid w:val="00447A3A"/>
    <w:rsid w:val="00447A6E"/>
    <w:rsid w:val="00452023"/>
    <w:rsid w:val="0045245D"/>
    <w:rsid w:val="0045250A"/>
    <w:rsid w:val="00452B64"/>
    <w:rsid w:val="004559F0"/>
    <w:rsid w:val="00455CE6"/>
    <w:rsid w:val="004562ED"/>
    <w:rsid w:val="00456EA9"/>
    <w:rsid w:val="00460AB0"/>
    <w:rsid w:val="00464CC1"/>
    <w:rsid w:val="00466BD4"/>
    <w:rsid w:val="00467CD0"/>
    <w:rsid w:val="00471541"/>
    <w:rsid w:val="00471925"/>
    <w:rsid w:val="00471C6E"/>
    <w:rsid w:val="00472F06"/>
    <w:rsid w:val="0047303B"/>
    <w:rsid w:val="00473F43"/>
    <w:rsid w:val="00474248"/>
    <w:rsid w:val="00474FD7"/>
    <w:rsid w:val="004751F1"/>
    <w:rsid w:val="00475D8D"/>
    <w:rsid w:val="00476BE5"/>
    <w:rsid w:val="0047771F"/>
    <w:rsid w:val="00480286"/>
    <w:rsid w:val="00480DD1"/>
    <w:rsid w:val="00481820"/>
    <w:rsid w:val="00482741"/>
    <w:rsid w:val="00483496"/>
    <w:rsid w:val="00483942"/>
    <w:rsid w:val="0048409B"/>
    <w:rsid w:val="00487262"/>
    <w:rsid w:val="004908D1"/>
    <w:rsid w:val="004917FF"/>
    <w:rsid w:val="00492066"/>
    <w:rsid w:val="0049233E"/>
    <w:rsid w:val="00493E0D"/>
    <w:rsid w:val="0049538B"/>
    <w:rsid w:val="00496211"/>
    <w:rsid w:val="004A27BE"/>
    <w:rsid w:val="004A4849"/>
    <w:rsid w:val="004A5AA4"/>
    <w:rsid w:val="004A5EC1"/>
    <w:rsid w:val="004B1777"/>
    <w:rsid w:val="004B195C"/>
    <w:rsid w:val="004B1FF7"/>
    <w:rsid w:val="004B208C"/>
    <w:rsid w:val="004B23D3"/>
    <w:rsid w:val="004B253A"/>
    <w:rsid w:val="004B2917"/>
    <w:rsid w:val="004B471D"/>
    <w:rsid w:val="004C198F"/>
    <w:rsid w:val="004C206E"/>
    <w:rsid w:val="004C3EE8"/>
    <w:rsid w:val="004C4CB7"/>
    <w:rsid w:val="004C4F3C"/>
    <w:rsid w:val="004C5B6D"/>
    <w:rsid w:val="004C6FB3"/>
    <w:rsid w:val="004C7C12"/>
    <w:rsid w:val="004C7E68"/>
    <w:rsid w:val="004D2A9C"/>
    <w:rsid w:val="004D3449"/>
    <w:rsid w:val="004D3D32"/>
    <w:rsid w:val="004D510D"/>
    <w:rsid w:val="004D5319"/>
    <w:rsid w:val="004D681B"/>
    <w:rsid w:val="004D7FEB"/>
    <w:rsid w:val="004E01BE"/>
    <w:rsid w:val="004E08C9"/>
    <w:rsid w:val="004E0EFE"/>
    <w:rsid w:val="004E36B3"/>
    <w:rsid w:val="004E3D27"/>
    <w:rsid w:val="004E3F4A"/>
    <w:rsid w:val="004E5F64"/>
    <w:rsid w:val="004E6003"/>
    <w:rsid w:val="004E62FD"/>
    <w:rsid w:val="004E6767"/>
    <w:rsid w:val="004F0122"/>
    <w:rsid w:val="004F0644"/>
    <w:rsid w:val="004F0BAF"/>
    <w:rsid w:val="004F25C4"/>
    <w:rsid w:val="004F2FD8"/>
    <w:rsid w:val="004F7E37"/>
    <w:rsid w:val="0050556A"/>
    <w:rsid w:val="00507AC1"/>
    <w:rsid w:val="0051006E"/>
    <w:rsid w:val="0051029E"/>
    <w:rsid w:val="00510707"/>
    <w:rsid w:val="00511398"/>
    <w:rsid w:val="00511570"/>
    <w:rsid w:val="00514C90"/>
    <w:rsid w:val="00517B86"/>
    <w:rsid w:val="00521F82"/>
    <w:rsid w:val="00524F2E"/>
    <w:rsid w:val="005263E0"/>
    <w:rsid w:val="0052730A"/>
    <w:rsid w:val="0053066D"/>
    <w:rsid w:val="00530947"/>
    <w:rsid w:val="005309CA"/>
    <w:rsid w:val="0053115F"/>
    <w:rsid w:val="00533D37"/>
    <w:rsid w:val="00537AE0"/>
    <w:rsid w:val="00537B22"/>
    <w:rsid w:val="00540987"/>
    <w:rsid w:val="0054100A"/>
    <w:rsid w:val="00543298"/>
    <w:rsid w:val="005437B2"/>
    <w:rsid w:val="00544C32"/>
    <w:rsid w:val="00545B29"/>
    <w:rsid w:val="00545FAD"/>
    <w:rsid w:val="00546A2B"/>
    <w:rsid w:val="00546DE5"/>
    <w:rsid w:val="00547F83"/>
    <w:rsid w:val="00551447"/>
    <w:rsid w:val="00551494"/>
    <w:rsid w:val="00552165"/>
    <w:rsid w:val="00554458"/>
    <w:rsid w:val="005559F5"/>
    <w:rsid w:val="00555CED"/>
    <w:rsid w:val="00556D1F"/>
    <w:rsid w:val="005571A7"/>
    <w:rsid w:val="00557416"/>
    <w:rsid w:val="005612D1"/>
    <w:rsid w:val="00564DF9"/>
    <w:rsid w:val="00566BDD"/>
    <w:rsid w:val="00567347"/>
    <w:rsid w:val="0056743A"/>
    <w:rsid w:val="00571896"/>
    <w:rsid w:val="00572A17"/>
    <w:rsid w:val="005738EF"/>
    <w:rsid w:val="00574C81"/>
    <w:rsid w:val="005756EA"/>
    <w:rsid w:val="00576970"/>
    <w:rsid w:val="00581439"/>
    <w:rsid w:val="00582389"/>
    <w:rsid w:val="00582A71"/>
    <w:rsid w:val="00584188"/>
    <w:rsid w:val="005855D9"/>
    <w:rsid w:val="00590435"/>
    <w:rsid w:val="005955C2"/>
    <w:rsid w:val="00595D9B"/>
    <w:rsid w:val="00596732"/>
    <w:rsid w:val="005A062A"/>
    <w:rsid w:val="005A0D43"/>
    <w:rsid w:val="005A5792"/>
    <w:rsid w:val="005A709D"/>
    <w:rsid w:val="005B1ED2"/>
    <w:rsid w:val="005B5C08"/>
    <w:rsid w:val="005B67BF"/>
    <w:rsid w:val="005B778E"/>
    <w:rsid w:val="005C1252"/>
    <w:rsid w:val="005C3CF2"/>
    <w:rsid w:val="005C4F80"/>
    <w:rsid w:val="005C7136"/>
    <w:rsid w:val="005D114F"/>
    <w:rsid w:val="005D152C"/>
    <w:rsid w:val="005D23E2"/>
    <w:rsid w:val="005D3EE1"/>
    <w:rsid w:val="005D56CA"/>
    <w:rsid w:val="005E0180"/>
    <w:rsid w:val="005E1B80"/>
    <w:rsid w:val="005E234C"/>
    <w:rsid w:val="005E359A"/>
    <w:rsid w:val="005E3CD9"/>
    <w:rsid w:val="005E4635"/>
    <w:rsid w:val="005E50A8"/>
    <w:rsid w:val="005E592E"/>
    <w:rsid w:val="005E6348"/>
    <w:rsid w:val="005E672E"/>
    <w:rsid w:val="005F294F"/>
    <w:rsid w:val="005F32CE"/>
    <w:rsid w:val="005F37BD"/>
    <w:rsid w:val="005F437A"/>
    <w:rsid w:val="005F460D"/>
    <w:rsid w:val="005F5829"/>
    <w:rsid w:val="005F5ECD"/>
    <w:rsid w:val="005F6F31"/>
    <w:rsid w:val="005F7C3F"/>
    <w:rsid w:val="005F7DE5"/>
    <w:rsid w:val="0060026B"/>
    <w:rsid w:val="00600C9E"/>
    <w:rsid w:val="00601C0C"/>
    <w:rsid w:val="006037A8"/>
    <w:rsid w:val="00605AD2"/>
    <w:rsid w:val="00606713"/>
    <w:rsid w:val="00606E51"/>
    <w:rsid w:val="00607366"/>
    <w:rsid w:val="0061043D"/>
    <w:rsid w:val="00610BEF"/>
    <w:rsid w:val="00611B0F"/>
    <w:rsid w:val="00616659"/>
    <w:rsid w:val="00622A4E"/>
    <w:rsid w:val="006236A3"/>
    <w:rsid w:val="00625663"/>
    <w:rsid w:val="00626937"/>
    <w:rsid w:val="00627851"/>
    <w:rsid w:val="00627949"/>
    <w:rsid w:val="00630011"/>
    <w:rsid w:val="006301B1"/>
    <w:rsid w:val="00630CEE"/>
    <w:rsid w:val="0063164E"/>
    <w:rsid w:val="00632FC2"/>
    <w:rsid w:val="006440D0"/>
    <w:rsid w:val="00647714"/>
    <w:rsid w:val="00651890"/>
    <w:rsid w:val="00654C21"/>
    <w:rsid w:val="006554BF"/>
    <w:rsid w:val="00655837"/>
    <w:rsid w:val="00656188"/>
    <w:rsid w:val="006561DF"/>
    <w:rsid w:val="00660596"/>
    <w:rsid w:val="0066517A"/>
    <w:rsid w:val="00665995"/>
    <w:rsid w:val="006665B4"/>
    <w:rsid w:val="00666AF0"/>
    <w:rsid w:val="00667CAD"/>
    <w:rsid w:val="006711A3"/>
    <w:rsid w:val="00671F2F"/>
    <w:rsid w:val="006727EA"/>
    <w:rsid w:val="00673BD0"/>
    <w:rsid w:val="00673DB5"/>
    <w:rsid w:val="00674DAC"/>
    <w:rsid w:val="00676102"/>
    <w:rsid w:val="006800DC"/>
    <w:rsid w:val="0068053E"/>
    <w:rsid w:val="00680FC6"/>
    <w:rsid w:val="0068195D"/>
    <w:rsid w:val="00683203"/>
    <w:rsid w:val="0068448D"/>
    <w:rsid w:val="00684506"/>
    <w:rsid w:val="00686F15"/>
    <w:rsid w:val="00690173"/>
    <w:rsid w:val="00692E95"/>
    <w:rsid w:val="00694073"/>
    <w:rsid w:val="00694463"/>
    <w:rsid w:val="00695BE1"/>
    <w:rsid w:val="00697048"/>
    <w:rsid w:val="006971B7"/>
    <w:rsid w:val="006A0079"/>
    <w:rsid w:val="006A0FD6"/>
    <w:rsid w:val="006A3457"/>
    <w:rsid w:val="006A34E7"/>
    <w:rsid w:val="006A7510"/>
    <w:rsid w:val="006A7DB9"/>
    <w:rsid w:val="006B348C"/>
    <w:rsid w:val="006B4C56"/>
    <w:rsid w:val="006B5898"/>
    <w:rsid w:val="006B5EAD"/>
    <w:rsid w:val="006B7742"/>
    <w:rsid w:val="006C1FBE"/>
    <w:rsid w:val="006C2112"/>
    <w:rsid w:val="006C34AC"/>
    <w:rsid w:val="006C3CE1"/>
    <w:rsid w:val="006C5FB3"/>
    <w:rsid w:val="006C6117"/>
    <w:rsid w:val="006C6FB1"/>
    <w:rsid w:val="006D155C"/>
    <w:rsid w:val="006D24DD"/>
    <w:rsid w:val="006D47C5"/>
    <w:rsid w:val="006D51B0"/>
    <w:rsid w:val="006D7E66"/>
    <w:rsid w:val="006E0DDC"/>
    <w:rsid w:val="006E1F10"/>
    <w:rsid w:val="006E3481"/>
    <w:rsid w:val="006E533F"/>
    <w:rsid w:val="006F119E"/>
    <w:rsid w:val="006F1A01"/>
    <w:rsid w:val="006F269E"/>
    <w:rsid w:val="006F41AE"/>
    <w:rsid w:val="006F6D38"/>
    <w:rsid w:val="007003CE"/>
    <w:rsid w:val="00700AD8"/>
    <w:rsid w:val="007026BA"/>
    <w:rsid w:val="00705F61"/>
    <w:rsid w:val="00706E27"/>
    <w:rsid w:val="00711D49"/>
    <w:rsid w:val="00712AF6"/>
    <w:rsid w:val="00712D2C"/>
    <w:rsid w:val="00713073"/>
    <w:rsid w:val="00714CFA"/>
    <w:rsid w:val="00714F19"/>
    <w:rsid w:val="00715BEB"/>
    <w:rsid w:val="00716944"/>
    <w:rsid w:val="0071697B"/>
    <w:rsid w:val="007171AB"/>
    <w:rsid w:val="00717249"/>
    <w:rsid w:val="0071736D"/>
    <w:rsid w:val="0071781A"/>
    <w:rsid w:val="007210A4"/>
    <w:rsid w:val="007227C2"/>
    <w:rsid w:val="00723B7F"/>
    <w:rsid w:val="00724634"/>
    <w:rsid w:val="00725912"/>
    <w:rsid w:val="00727076"/>
    <w:rsid w:val="007317F3"/>
    <w:rsid w:val="00732627"/>
    <w:rsid w:val="00732B97"/>
    <w:rsid w:val="00736B9C"/>
    <w:rsid w:val="007407B6"/>
    <w:rsid w:val="00744132"/>
    <w:rsid w:val="00744D7F"/>
    <w:rsid w:val="00744F33"/>
    <w:rsid w:val="0074695D"/>
    <w:rsid w:val="00750306"/>
    <w:rsid w:val="00750A58"/>
    <w:rsid w:val="007539CD"/>
    <w:rsid w:val="007565BA"/>
    <w:rsid w:val="00756A11"/>
    <w:rsid w:val="00757EEF"/>
    <w:rsid w:val="00760147"/>
    <w:rsid w:val="00765051"/>
    <w:rsid w:val="00765449"/>
    <w:rsid w:val="0077090F"/>
    <w:rsid w:val="00773009"/>
    <w:rsid w:val="00773F23"/>
    <w:rsid w:val="0077574D"/>
    <w:rsid w:val="00775FCB"/>
    <w:rsid w:val="00782875"/>
    <w:rsid w:val="00785167"/>
    <w:rsid w:val="00785CD6"/>
    <w:rsid w:val="007860BA"/>
    <w:rsid w:val="00786D9A"/>
    <w:rsid w:val="0078776E"/>
    <w:rsid w:val="0079196F"/>
    <w:rsid w:val="007921C8"/>
    <w:rsid w:val="00792761"/>
    <w:rsid w:val="00797327"/>
    <w:rsid w:val="007A0492"/>
    <w:rsid w:val="007A15D1"/>
    <w:rsid w:val="007A2333"/>
    <w:rsid w:val="007A4BFB"/>
    <w:rsid w:val="007A5C87"/>
    <w:rsid w:val="007A60E7"/>
    <w:rsid w:val="007B2D8E"/>
    <w:rsid w:val="007B4AE2"/>
    <w:rsid w:val="007B5437"/>
    <w:rsid w:val="007B6BF3"/>
    <w:rsid w:val="007C0181"/>
    <w:rsid w:val="007C2D77"/>
    <w:rsid w:val="007C49A6"/>
    <w:rsid w:val="007C6B06"/>
    <w:rsid w:val="007C6CF3"/>
    <w:rsid w:val="007C7122"/>
    <w:rsid w:val="007C7627"/>
    <w:rsid w:val="007D429D"/>
    <w:rsid w:val="007D4C39"/>
    <w:rsid w:val="007D4CAD"/>
    <w:rsid w:val="007D5DFB"/>
    <w:rsid w:val="007D5E4C"/>
    <w:rsid w:val="007D6038"/>
    <w:rsid w:val="007D6BF6"/>
    <w:rsid w:val="007E1324"/>
    <w:rsid w:val="007E34AA"/>
    <w:rsid w:val="007E5C7C"/>
    <w:rsid w:val="007F124D"/>
    <w:rsid w:val="007F247C"/>
    <w:rsid w:val="007F3515"/>
    <w:rsid w:val="007F3723"/>
    <w:rsid w:val="007F5726"/>
    <w:rsid w:val="007F5B46"/>
    <w:rsid w:val="007F6584"/>
    <w:rsid w:val="007F6DC6"/>
    <w:rsid w:val="007F7493"/>
    <w:rsid w:val="00802481"/>
    <w:rsid w:val="00802BB6"/>
    <w:rsid w:val="0080477E"/>
    <w:rsid w:val="00804ECB"/>
    <w:rsid w:val="00805043"/>
    <w:rsid w:val="0080582F"/>
    <w:rsid w:val="00805DC5"/>
    <w:rsid w:val="0080675E"/>
    <w:rsid w:val="008074EA"/>
    <w:rsid w:val="008119CD"/>
    <w:rsid w:val="00814035"/>
    <w:rsid w:val="0081448D"/>
    <w:rsid w:val="00814FC5"/>
    <w:rsid w:val="00815251"/>
    <w:rsid w:val="008179AB"/>
    <w:rsid w:val="00821286"/>
    <w:rsid w:val="0082187C"/>
    <w:rsid w:val="00822499"/>
    <w:rsid w:val="0082293F"/>
    <w:rsid w:val="008229C7"/>
    <w:rsid w:val="0082512C"/>
    <w:rsid w:val="00831902"/>
    <w:rsid w:val="00832440"/>
    <w:rsid w:val="00832C68"/>
    <w:rsid w:val="00833179"/>
    <w:rsid w:val="00834F06"/>
    <w:rsid w:val="00836BC8"/>
    <w:rsid w:val="00836F45"/>
    <w:rsid w:val="0084054A"/>
    <w:rsid w:val="00840771"/>
    <w:rsid w:val="00842912"/>
    <w:rsid w:val="00842DE2"/>
    <w:rsid w:val="00844680"/>
    <w:rsid w:val="0084535A"/>
    <w:rsid w:val="008468B3"/>
    <w:rsid w:val="00846A36"/>
    <w:rsid w:val="00850336"/>
    <w:rsid w:val="0085161A"/>
    <w:rsid w:val="0085173A"/>
    <w:rsid w:val="0085267F"/>
    <w:rsid w:val="008562D2"/>
    <w:rsid w:val="008564DE"/>
    <w:rsid w:val="008572C5"/>
    <w:rsid w:val="008576B2"/>
    <w:rsid w:val="00862355"/>
    <w:rsid w:val="0086411E"/>
    <w:rsid w:val="00865FFC"/>
    <w:rsid w:val="00870E0C"/>
    <w:rsid w:val="00870E3D"/>
    <w:rsid w:val="00873904"/>
    <w:rsid w:val="008759DA"/>
    <w:rsid w:val="00876ACE"/>
    <w:rsid w:val="00877940"/>
    <w:rsid w:val="00885828"/>
    <w:rsid w:val="0088627C"/>
    <w:rsid w:val="00886631"/>
    <w:rsid w:val="00886DE7"/>
    <w:rsid w:val="0089210B"/>
    <w:rsid w:val="0089269B"/>
    <w:rsid w:val="00892C1C"/>
    <w:rsid w:val="0089305C"/>
    <w:rsid w:val="00893D40"/>
    <w:rsid w:val="00894CA9"/>
    <w:rsid w:val="0089636B"/>
    <w:rsid w:val="00896D89"/>
    <w:rsid w:val="008972F5"/>
    <w:rsid w:val="008A020A"/>
    <w:rsid w:val="008A0C79"/>
    <w:rsid w:val="008A3C09"/>
    <w:rsid w:val="008A4F0C"/>
    <w:rsid w:val="008A5D05"/>
    <w:rsid w:val="008B0703"/>
    <w:rsid w:val="008B1BBD"/>
    <w:rsid w:val="008B3FB7"/>
    <w:rsid w:val="008B40F1"/>
    <w:rsid w:val="008B413B"/>
    <w:rsid w:val="008B4812"/>
    <w:rsid w:val="008B4AF0"/>
    <w:rsid w:val="008B568F"/>
    <w:rsid w:val="008B5FA8"/>
    <w:rsid w:val="008B7DEF"/>
    <w:rsid w:val="008B7E55"/>
    <w:rsid w:val="008C4334"/>
    <w:rsid w:val="008C48F8"/>
    <w:rsid w:val="008C5557"/>
    <w:rsid w:val="008C6EE2"/>
    <w:rsid w:val="008D24F9"/>
    <w:rsid w:val="008D6E26"/>
    <w:rsid w:val="008E1788"/>
    <w:rsid w:val="008E3C0D"/>
    <w:rsid w:val="008E7943"/>
    <w:rsid w:val="008F09BC"/>
    <w:rsid w:val="008F1EBA"/>
    <w:rsid w:val="008F3285"/>
    <w:rsid w:val="008F4284"/>
    <w:rsid w:val="008F560F"/>
    <w:rsid w:val="0090055C"/>
    <w:rsid w:val="00900B3D"/>
    <w:rsid w:val="00901DC9"/>
    <w:rsid w:val="009022A2"/>
    <w:rsid w:val="0090363A"/>
    <w:rsid w:val="00903A57"/>
    <w:rsid w:val="00904071"/>
    <w:rsid w:val="00904E14"/>
    <w:rsid w:val="009056A0"/>
    <w:rsid w:val="00905BF9"/>
    <w:rsid w:val="009062DB"/>
    <w:rsid w:val="00907B88"/>
    <w:rsid w:val="009116FB"/>
    <w:rsid w:val="00912EB3"/>
    <w:rsid w:val="00914B00"/>
    <w:rsid w:val="00915884"/>
    <w:rsid w:val="009159AE"/>
    <w:rsid w:val="00915B0E"/>
    <w:rsid w:val="00916333"/>
    <w:rsid w:val="0091663A"/>
    <w:rsid w:val="00920D02"/>
    <w:rsid w:val="009212BA"/>
    <w:rsid w:val="00921361"/>
    <w:rsid w:val="00921E53"/>
    <w:rsid w:val="00922EED"/>
    <w:rsid w:val="00926A1E"/>
    <w:rsid w:val="009273DA"/>
    <w:rsid w:val="009313E9"/>
    <w:rsid w:val="00932B60"/>
    <w:rsid w:val="00932C19"/>
    <w:rsid w:val="009339D8"/>
    <w:rsid w:val="009341EC"/>
    <w:rsid w:val="0093548B"/>
    <w:rsid w:val="00935D01"/>
    <w:rsid w:val="00940AC2"/>
    <w:rsid w:val="00940DB6"/>
    <w:rsid w:val="00943F3C"/>
    <w:rsid w:val="00944C85"/>
    <w:rsid w:val="00944E2A"/>
    <w:rsid w:val="009452AC"/>
    <w:rsid w:val="009461DC"/>
    <w:rsid w:val="00946980"/>
    <w:rsid w:val="00946FE8"/>
    <w:rsid w:val="0095115A"/>
    <w:rsid w:val="00952827"/>
    <w:rsid w:val="00952902"/>
    <w:rsid w:val="0095328C"/>
    <w:rsid w:val="00953C31"/>
    <w:rsid w:val="0095418A"/>
    <w:rsid w:val="00954BAD"/>
    <w:rsid w:val="0095518A"/>
    <w:rsid w:val="00956AEC"/>
    <w:rsid w:val="00957574"/>
    <w:rsid w:val="00957A52"/>
    <w:rsid w:val="00960AD7"/>
    <w:rsid w:val="0096230B"/>
    <w:rsid w:val="00964C2F"/>
    <w:rsid w:val="00964FAC"/>
    <w:rsid w:val="0096546D"/>
    <w:rsid w:val="00966882"/>
    <w:rsid w:val="009735EB"/>
    <w:rsid w:val="00973D9E"/>
    <w:rsid w:val="00974339"/>
    <w:rsid w:val="00976145"/>
    <w:rsid w:val="00977F26"/>
    <w:rsid w:val="00981376"/>
    <w:rsid w:val="00983BBA"/>
    <w:rsid w:val="0098407E"/>
    <w:rsid w:val="00984A8D"/>
    <w:rsid w:val="00992A80"/>
    <w:rsid w:val="00993274"/>
    <w:rsid w:val="009942A3"/>
    <w:rsid w:val="0099454B"/>
    <w:rsid w:val="00994796"/>
    <w:rsid w:val="00994AD3"/>
    <w:rsid w:val="009962CF"/>
    <w:rsid w:val="009A1863"/>
    <w:rsid w:val="009A2DEF"/>
    <w:rsid w:val="009A35DB"/>
    <w:rsid w:val="009A389C"/>
    <w:rsid w:val="009A406A"/>
    <w:rsid w:val="009A49A2"/>
    <w:rsid w:val="009A5D20"/>
    <w:rsid w:val="009A6EE5"/>
    <w:rsid w:val="009A712F"/>
    <w:rsid w:val="009A7349"/>
    <w:rsid w:val="009A7E83"/>
    <w:rsid w:val="009B01A8"/>
    <w:rsid w:val="009B25FF"/>
    <w:rsid w:val="009B3849"/>
    <w:rsid w:val="009C1748"/>
    <w:rsid w:val="009C1F73"/>
    <w:rsid w:val="009C4624"/>
    <w:rsid w:val="009C4ED9"/>
    <w:rsid w:val="009D097E"/>
    <w:rsid w:val="009D09EF"/>
    <w:rsid w:val="009D5B3B"/>
    <w:rsid w:val="009D6714"/>
    <w:rsid w:val="009D69CE"/>
    <w:rsid w:val="009E2F26"/>
    <w:rsid w:val="009E50B5"/>
    <w:rsid w:val="009E5C44"/>
    <w:rsid w:val="009E6825"/>
    <w:rsid w:val="009E76FA"/>
    <w:rsid w:val="009E79E9"/>
    <w:rsid w:val="009F0DDC"/>
    <w:rsid w:val="009F4AD0"/>
    <w:rsid w:val="009F79EF"/>
    <w:rsid w:val="00A02AA0"/>
    <w:rsid w:val="00A05431"/>
    <w:rsid w:val="00A0554B"/>
    <w:rsid w:val="00A06854"/>
    <w:rsid w:val="00A076AC"/>
    <w:rsid w:val="00A10257"/>
    <w:rsid w:val="00A13EB7"/>
    <w:rsid w:val="00A14AED"/>
    <w:rsid w:val="00A159C2"/>
    <w:rsid w:val="00A20B87"/>
    <w:rsid w:val="00A21779"/>
    <w:rsid w:val="00A2356E"/>
    <w:rsid w:val="00A23F99"/>
    <w:rsid w:val="00A27678"/>
    <w:rsid w:val="00A30788"/>
    <w:rsid w:val="00A33601"/>
    <w:rsid w:val="00A36F50"/>
    <w:rsid w:val="00A3751E"/>
    <w:rsid w:val="00A40513"/>
    <w:rsid w:val="00A43996"/>
    <w:rsid w:val="00A43A04"/>
    <w:rsid w:val="00A44BD1"/>
    <w:rsid w:val="00A45071"/>
    <w:rsid w:val="00A45107"/>
    <w:rsid w:val="00A45B4C"/>
    <w:rsid w:val="00A5129C"/>
    <w:rsid w:val="00A53020"/>
    <w:rsid w:val="00A53F28"/>
    <w:rsid w:val="00A54AAE"/>
    <w:rsid w:val="00A54B69"/>
    <w:rsid w:val="00A56404"/>
    <w:rsid w:val="00A56EF9"/>
    <w:rsid w:val="00A570ED"/>
    <w:rsid w:val="00A605F9"/>
    <w:rsid w:val="00A6137B"/>
    <w:rsid w:val="00A61452"/>
    <w:rsid w:val="00A622C4"/>
    <w:rsid w:val="00A62583"/>
    <w:rsid w:val="00A64F5A"/>
    <w:rsid w:val="00A657D0"/>
    <w:rsid w:val="00A669BD"/>
    <w:rsid w:val="00A703BE"/>
    <w:rsid w:val="00A71F30"/>
    <w:rsid w:val="00A726AD"/>
    <w:rsid w:val="00A72740"/>
    <w:rsid w:val="00A72F99"/>
    <w:rsid w:val="00A730ED"/>
    <w:rsid w:val="00A74405"/>
    <w:rsid w:val="00A7467E"/>
    <w:rsid w:val="00A74EA6"/>
    <w:rsid w:val="00A750D1"/>
    <w:rsid w:val="00A77D62"/>
    <w:rsid w:val="00A80DE9"/>
    <w:rsid w:val="00A812BA"/>
    <w:rsid w:val="00A81F3C"/>
    <w:rsid w:val="00A83254"/>
    <w:rsid w:val="00A8328F"/>
    <w:rsid w:val="00A83E3D"/>
    <w:rsid w:val="00A84106"/>
    <w:rsid w:val="00A85107"/>
    <w:rsid w:val="00A85EA2"/>
    <w:rsid w:val="00A85FF3"/>
    <w:rsid w:val="00A91320"/>
    <w:rsid w:val="00A93104"/>
    <w:rsid w:val="00A932FD"/>
    <w:rsid w:val="00A97139"/>
    <w:rsid w:val="00A97EA5"/>
    <w:rsid w:val="00AA0CE5"/>
    <w:rsid w:val="00AA0F52"/>
    <w:rsid w:val="00AA2097"/>
    <w:rsid w:val="00AA57B2"/>
    <w:rsid w:val="00AA5BAE"/>
    <w:rsid w:val="00AA70F3"/>
    <w:rsid w:val="00AA7EED"/>
    <w:rsid w:val="00AB0D43"/>
    <w:rsid w:val="00AB29C7"/>
    <w:rsid w:val="00AB4160"/>
    <w:rsid w:val="00AB4580"/>
    <w:rsid w:val="00AB4C58"/>
    <w:rsid w:val="00AC1975"/>
    <w:rsid w:val="00AC1FA3"/>
    <w:rsid w:val="00AC23A7"/>
    <w:rsid w:val="00AC3877"/>
    <w:rsid w:val="00AC4A8E"/>
    <w:rsid w:val="00AC4EED"/>
    <w:rsid w:val="00AC6B07"/>
    <w:rsid w:val="00AC7842"/>
    <w:rsid w:val="00AD1079"/>
    <w:rsid w:val="00AD14DF"/>
    <w:rsid w:val="00AD1EC7"/>
    <w:rsid w:val="00AD3E64"/>
    <w:rsid w:val="00AD7A29"/>
    <w:rsid w:val="00AE057B"/>
    <w:rsid w:val="00AE291D"/>
    <w:rsid w:val="00AE3F79"/>
    <w:rsid w:val="00AE52F4"/>
    <w:rsid w:val="00AE6B2C"/>
    <w:rsid w:val="00AE7A7D"/>
    <w:rsid w:val="00AE7D41"/>
    <w:rsid w:val="00AF0521"/>
    <w:rsid w:val="00AF0739"/>
    <w:rsid w:val="00AF1D85"/>
    <w:rsid w:val="00AF4270"/>
    <w:rsid w:val="00AF66B9"/>
    <w:rsid w:val="00B00CA6"/>
    <w:rsid w:val="00B01087"/>
    <w:rsid w:val="00B01B3D"/>
    <w:rsid w:val="00B01D18"/>
    <w:rsid w:val="00B102EB"/>
    <w:rsid w:val="00B113E1"/>
    <w:rsid w:val="00B16585"/>
    <w:rsid w:val="00B17170"/>
    <w:rsid w:val="00B22558"/>
    <w:rsid w:val="00B23B27"/>
    <w:rsid w:val="00B31C02"/>
    <w:rsid w:val="00B3445C"/>
    <w:rsid w:val="00B356C1"/>
    <w:rsid w:val="00B36A27"/>
    <w:rsid w:val="00B37F16"/>
    <w:rsid w:val="00B40D3B"/>
    <w:rsid w:val="00B42AF1"/>
    <w:rsid w:val="00B44783"/>
    <w:rsid w:val="00B45120"/>
    <w:rsid w:val="00B46645"/>
    <w:rsid w:val="00B50088"/>
    <w:rsid w:val="00B50292"/>
    <w:rsid w:val="00B507A2"/>
    <w:rsid w:val="00B51C81"/>
    <w:rsid w:val="00B535B1"/>
    <w:rsid w:val="00B5424E"/>
    <w:rsid w:val="00B56015"/>
    <w:rsid w:val="00B63B52"/>
    <w:rsid w:val="00B64209"/>
    <w:rsid w:val="00B655CE"/>
    <w:rsid w:val="00B66F1B"/>
    <w:rsid w:val="00B677E2"/>
    <w:rsid w:val="00B71F64"/>
    <w:rsid w:val="00B72073"/>
    <w:rsid w:val="00B75BD3"/>
    <w:rsid w:val="00B75F5F"/>
    <w:rsid w:val="00B76179"/>
    <w:rsid w:val="00B809BA"/>
    <w:rsid w:val="00B80F9A"/>
    <w:rsid w:val="00B81102"/>
    <w:rsid w:val="00B81EF6"/>
    <w:rsid w:val="00B83EF5"/>
    <w:rsid w:val="00B84432"/>
    <w:rsid w:val="00B84537"/>
    <w:rsid w:val="00B84B6E"/>
    <w:rsid w:val="00B85E3E"/>
    <w:rsid w:val="00B914FB"/>
    <w:rsid w:val="00B926DE"/>
    <w:rsid w:val="00B94A46"/>
    <w:rsid w:val="00B954D0"/>
    <w:rsid w:val="00B970D7"/>
    <w:rsid w:val="00B97D8A"/>
    <w:rsid w:val="00BA027D"/>
    <w:rsid w:val="00BA11EC"/>
    <w:rsid w:val="00BA13C7"/>
    <w:rsid w:val="00BA25AF"/>
    <w:rsid w:val="00BA3F90"/>
    <w:rsid w:val="00BA5A8D"/>
    <w:rsid w:val="00BA605C"/>
    <w:rsid w:val="00BA7794"/>
    <w:rsid w:val="00BA79EB"/>
    <w:rsid w:val="00BB15F8"/>
    <w:rsid w:val="00BB1A9D"/>
    <w:rsid w:val="00BB2C0F"/>
    <w:rsid w:val="00BB58D6"/>
    <w:rsid w:val="00BB5B58"/>
    <w:rsid w:val="00BB6299"/>
    <w:rsid w:val="00BB65A7"/>
    <w:rsid w:val="00BB7209"/>
    <w:rsid w:val="00BC08F1"/>
    <w:rsid w:val="00BC172B"/>
    <w:rsid w:val="00BC1732"/>
    <w:rsid w:val="00BC1DDD"/>
    <w:rsid w:val="00BC2334"/>
    <w:rsid w:val="00BC4874"/>
    <w:rsid w:val="00BC67ED"/>
    <w:rsid w:val="00BC7E10"/>
    <w:rsid w:val="00BD01F4"/>
    <w:rsid w:val="00BD29A9"/>
    <w:rsid w:val="00BD2D2C"/>
    <w:rsid w:val="00BD4212"/>
    <w:rsid w:val="00BD7DBE"/>
    <w:rsid w:val="00BE099B"/>
    <w:rsid w:val="00BE17BF"/>
    <w:rsid w:val="00BE226C"/>
    <w:rsid w:val="00BE28AA"/>
    <w:rsid w:val="00BE36EF"/>
    <w:rsid w:val="00BE41DC"/>
    <w:rsid w:val="00BE4903"/>
    <w:rsid w:val="00BE4CFC"/>
    <w:rsid w:val="00BE70FD"/>
    <w:rsid w:val="00BE7269"/>
    <w:rsid w:val="00BF2BE4"/>
    <w:rsid w:val="00BF4017"/>
    <w:rsid w:val="00BF46D7"/>
    <w:rsid w:val="00BF5677"/>
    <w:rsid w:val="00BF729D"/>
    <w:rsid w:val="00BF7B35"/>
    <w:rsid w:val="00BF7D36"/>
    <w:rsid w:val="00C0066E"/>
    <w:rsid w:val="00C00BBC"/>
    <w:rsid w:val="00C021BA"/>
    <w:rsid w:val="00C03EB6"/>
    <w:rsid w:val="00C05175"/>
    <w:rsid w:val="00C056AC"/>
    <w:rsid w:val="00C1142D"/>
    <w:rsid w:val="00C114DC"/>
    <w:rsid w:val="00C11ACC"/>
    <w:rsid w:val="00C131DF"/>
    <w:rsid w:val="00C13B22"/>
    <w:rsid w:val="00C16E3B"/>
    <w:rsid w:val="00C16EB1"/>
    <w:rsid w:val="00C23319"/>
    <w:rsid w:val="00C23825"/>
    <w:rsid w:val="00C259B3"/>
    <w:rsid w:val="00C269F9"/>
    <w:rsid w:val="00C27741"/>
    <w:rsid w:val="00C30122"/>
    <w:rsid w:val="00C32BBB"/>
    <w:rsid w:val="00C32F52"/>
    <w:rsid w:val="00C330B5"/>
    <w:rsid w:val="00C34BCF"/>
    <w:rsid w:val="00C4092F"/>
    <w:rsid w:val="00C4348F"/>
    <w:rsid w:val="00C44562"/>
    <w:rsid w:val="00C474CF"/>
    <w:rsid w:val="00C52CE3"/>
    <w:rsid w:val="00C52F1C"/>
    <w:rsid w:val="00C53A4F"/>
    <w:rsid w:val="00C62E70"/>
    <w:rsid w:val="00C634B0"/>
    <w:rsid w:val="00C64D0F"/>
    <w:rsid w:val="00C65000"/>
    <w:rsid w:val="00C65D98"/>
    <w:rsid w:val="00C662C7"/>
    <w:rsid w:val="00C665CF"/>
    <w:rsid w:val="00C66E0A"/>
    <w:rsid w:val="00C66F30"/>
    <w:rsid w:val="00C67A52"/>
    <w:rsid w:val="00C7094F"/>
    <w:rsid w:val="00C70E1D"/>
    <w:rsid w:val="00C72520"/>
    <w:rsid w:val="00C72A3F"/>
    <w:rsid w:val="00C7321B"/>
    <w:rsid w:val="00C73CE8"/>
    <w:rsid w:val="00C7458B"/>
    <w:rsid w:val="00C74BA7"/>
    <w:rsid w:val="00C75D61"/>
    <w:rsid w:val="00C764F5"/>
    <w:rsid w:val="00C82912"/>
    <w:rsid w:val="00C82F4A"/>
    <w:rsid w:val="00C84EE9"/>
    <w:rsid w:val="00C84FA4"/>
    <w:rsid w:val="00C8505A"/>
    <w:rsid w:val="00C90057"/>
    <w:rsid w:val="00C91355"/>
    <w:rsid w:val="00C92FC2"/>
    <w:rsid w:val="00C93B16"/>
    <w:rsid w:val="00C96233"/>
    <w:rsid w:val="00C965EB"/>
    <w:rsid w:val="00C96AF0"/>
    <w:rsid w:val="00CA170A"/>
    <w:rsid w:val="00CA29CA"/>
    <w:rsid w:val="00CA3445"/>
    <w:rsid w:val="00CA36DC"/>
    <w:rsid w:val="00CB1562"/>
    <w:rsid w:val="00CB1B60"/>
    <w:rsid w:val="00CB2B70"/>
    <w:rsid w:val="00CB39F5"/>
    <w:rsid w:val="00CB4F1B"/>
    <w:rsid w:val="00CB5B14"/>
    <w:rsid w:val="00CC098B"/>
    <w:rsid w:val="00CC1CE1"/>
    <w:rsid w:val="00CC22B0"/>
    <w:rsid w:val="00CC4993"/>
    <w:rsid w:val="00CC4E61"/>
    <w:rsid w:val="00CC6884"/>
    <w:rsid w:val="00CD00B7"/>
    <w:rsid w:val="00CD2596"/>
    <w:rsid w:val="00CD26B4"/>
    <w:rsid w:val="00CD2BE5"/>
    <w:rsid w:val="00CD63ED"/>
    <w:rsid w:val="00CD66E8"/>
    <w:rsid w:val="00CD6CCD"/>
    <w:rsid w:val="00CE0F99"/>
    <w:rsid w:val="00CE1360"/>
    <w:rsid w:val="00CE241D"/>
    <w:rsid w:val="00CE3AD1"/>
    <w:rsid w:val="00CE60DB"/>
    <w:rsid w:val="00CE720B"/>
    <w:rsid w:val="00CE72A4"/>
    <w:rsid w:val="00CE783C"/>
    <w:rsid w:val="00CF05C1"/>
    <w:rsid w:val="00CF1E2B"/>
    <w:rsid w:val="00CF4F32"/>
    <w:rsid w:val="00CF5DD1"/>
    <w:rsid w:val="00CF75BA"/>
    <w:rsid w:val="00D00475"/>
    <w:rsid w:val="00D015DC"/>
    <w:rsid w:val="00D027AE"/>
    <w:rsid w:val="00D02E03"/>
    <w:rsid w:val="00D03CF6"/>
    <w:rsid w:val="00D04190"/>
    <w:rsid w:val="00D04FDF"/>
    <w:rsid w:val="00D05240"/>
    <w:rsid w:val="00D05BA5"/>
    <w:rsid w:val="00D069B0"/>
    <w:rsid w:val="00D077B6"/>
    <w:rsid w:val="00D07F0B"/>
    <w:rsid w:val="00D10E34"/>
    <w:rsid w:val="00D111D3"/>
    <w:rsid w:val="00D12A21"/>
    <w:rsid w:val="00D14618"/>
    <w:rsid w:val="00D15F94"/>
    <w:rsid w:val="00D20042"/>
    <w:rsid w:val="00D20997"/>
    <w:rsid w:val="00D20E76"/>
    <w:rsid w:val="00D22412"/>
    <w:rsid w:val="00D227E5"/>
    <w:rsid w:val="00D22EEE"/>
    <w:rsid w:val="00D23543"/>
    <w:rsid w:val="00D240C4"/>
    <w:rsid w:val="00D268C3"/>
    <w:rsid w:val="00D26C18"/>
    <w:rsid w:val="00D27328"/>
    <w:rsid w:val="00D275F3"/>
    <w:rsid w:val="00D27F3E"/>
    <w:rsid w:val="00D30623"/>
    <w:rsid w:val="00D30EA1"/>
    <w:rsid w:val="00D32568"/>
    <w:rsid w:val="00D33FD0"/>
    <w:rsid w:val="00D34EB5"/>
    <w:rsid w:val="00D36767"/>
    <w:rsid w:val="00D37B2F"/>
    <w:rsid w:val="00D42A4E"/>
    <w:rsid w:val="00D42C0A"/>
    <w:rsid w:val="00D45BF6"/>
    <w:rsid w:val="00D4732A"/>
    <w:rsid w:val="00D50C6F"/>
    <w:rsid w:val="00D52252"/>
    <w:rsid w:val="00D535FC"/>
    <w:rsid w:val="00D53BDD"/>
    <w:rsid w:val="00D561E7"/>
    <w:rsid w:val="00D57D28"/>
    <w:rsid w:val="00D60D00"/>
    <w:rsid w:val="00D60E3D"/>
    <w:rsid w:val="00D62033"/>
    <w:rsid w:val="00D63962"/>
    <w:rsid w:val="00D64127"/>
    <w:rsid w:val="00D65F60"/>
    <w:rsid w:val="00D67BD7"/>
    <w:rsid w:val="00D70178"/>
    <w:rsid w:val="00D7196C"/>
    <w:rsid w:val="00D7356F"/>
    <w:rsid w:val="00D736A6"/>
    <w:rsid w:val="00D76DBC"/>
    <w:rsid w:val="00D77EBF"/>
    <w:rsid w:val="00D8284D"/>
    <w:rsid w:val="00D84726"/>
    <w:rsid w:val="00D864F9"/>
    <w:rsid w:val="00D9067A"/>
    <w:rsid w:val="00D9098D"/>
    <w:rsid w:val="00D94DAD"/>
    <w:rsid w:val="00D9576E"/>
    <w:rsid w:val="00DA4B70"/>
    <w:rsid w:val="00DA66C7"/>
    <w:rsid w:val="00DA6AAA"/>
    <w:rsid w:val="00DA7814"/>
    <w:rsid w:val="00DA7A4C"/>
    <w:rsid w:val="00DB10AC"/>
    <w:rsid w:val="00DB3AEB"/>
    <w:rsid w:val="00DB48E2"/>
    <w:rsid w:val="00DB7F18"/>
    <w:rsid w:val="00DC1518"/>
    <w:rsid w:val="00DC2AF0"/>
    <w:rsid w:val="00DC48B9"/>
    <w:rsid w:val="00DC4B5F"/>
    <w:rsid w:val="00DC4F7A"/>
    <w:rsid w:val="00DC50FA"/>
    <w:rsid w:val="00DC5AF0"/>
    <w:rsid w:val="00DD00C1"/>
    <w:rsid w:val="00DD2E7B"/>
    <w:rsid w:val="00DD2F8B"/>
    <w:rsid w:val="00DD3E3D"/>
    <w:rsid w:val="00DD468C"/>
    <w:rsid w:val="00DD5E8B"/>
    <w:rsid w:val="00DD6C63"/>
    <w:rsid w:val="00DE1ABC"/>
    <w:rsid w:val="00DE2136"/>
    <w:rsid w:val="00DE3779"/>
    <w:rsid w:val="00DE4BF6"/>
    <w:rsid w:val="00DE7B5B"/>
    <w:rsid w:val="00DF0F21"/>
    <w:rsid w:val="00DF103A"/>
    <w:rsid w:val="00DF1245"/>
    <w:rsid w:val="00DF1D69"/>
    <w:rsid w:val="00DF687A"/>
    <w:rsid w:val="00DF737D"/>
    <w:rsid w:val="00E02ABA"/>
    <w:rsid w:val="00E03C1E"/>
    <w:rsid w:val="00E0475A"/>
    <w:rsid w:val="00E04EA7"/>
    <w:rsid w:val="00E05AFA"/>
    <w:rsid w:val="00E061D1"/>
    <w:rsid w:val="00E065EF"/>
    <w:rsid w:val="00E07FBC"/>
    <w:rsid w:val="00E1070B"/>
    <w:rsid w:val="00E10E71"/>
    <w:rsid w:val="00E121E4"/>
    <w:rsid w:val="00E1395C"/>
    <w:rsid w:val="00E152F8"/>
    <w:rsid w:val="00E213EA"/>
    <w:rsid w:val="00E223C3"/>
    <w:rsid w:val="00E23262"/>
    <w:rsid w:val="00E23653"/>
    <w:rsid w:val="00E23FE7"/>
    <w:rsid w:val="00E2654F"/>
    <w:rsid w:val="00E26C3F"/>
    <w:rsid w:val="00E2715E"/>
    <w:rsid w:val="00E271E9"/>
    <w:rsid w:val="00E2723F"/>
    <w:rsid w:val="00E30BCA"/>
    <w:rsid w:val="00E30C69"/>
    <w:rsid w:val="00E30F1A"/>
    <w:rsid w:val="00E34FD8"/>
    <w:rsid w:val="00E3551C"/>
    <w:rsid w:val="00E36882"/>
    <w:rsid w:val="00E4147B"/>
    <w:rsid w:val="00E41DC3"/>
    <w:rsid w:val="00E41FFB"/>
    <w:rsid w:val="00E44D35"/>
    <w:rsid w:val="00E460AD"/>
    <w:rsid w:val="00E46CA5"/>
    <w:rsid w:val="00E47142"/>
    <w:rsid w:val="00E47931"/>
    <w:rsid w:val="00E51795"/>
    <w:rsid w:val="00E54A64"/>
    <w:rsid w:val="00E5576C"/>
    <w:rsid w:val="00E5609B"/>
    <w:rsid w:val="00E5652C"/>
    <w:rsid w:val="00E57E87"/>
    <w:rsid w:val="00E604EA"/>
    <w:rsid w:val="00E61374"/>
    <w:rsid w:val="00E61AE1"/>
    <w:rsid w:val="00E62AC9"/>
    <w:rsid w:val="00E631C8"/>
    <w:rsid w:val="00E6545C"/>
    <w:rsid w:val="00E70445"/>
    <w:rsid w:val="00E71883"/>
    <w:rsid w:val="00E72052"/>
    <w:rsid w:val="00E74CBE"/>
    <w:rsid w:val="00E75466"/>
    <w:rsid w:val="00E80E43"/>
    <w:rsid w:val="00E81DD1"/>
    <w:rsid w:val="00E82048"/>
    <w:rsid w:val="00E82217"/>
    <w:rsid w:val="00E828D9"/>
    <w:rsid w:val="00E830F0"/>
    <w:rsid w:val="00E85CB9"/>
    <w:rsid w:val="00E85DE9"/>
    <w:rsid w:val="00E87161"/>
    <w:rsid w:val="00E8731A"/>
    <w:rsid w:val="00E91C52"/>
    <w:rsid w:val="00E91E24"/>
    <w:rsid w:val="00E94058"/>
    <w:rsid w:val="00E94A2E"/>
    <w:rsid w:val="00E94BCA"/>
    <w:rsid w:val="00E94E11"/>
    <w:rsid w:val="00E95DE2"/>
    <w:rsid w:val="00EA30BC"/>
    <w:rsid w:val="00EA3792"/>
    <w:rsid w:val="00EA3FCD"/>
    <w:rsid w:val="00EA4DAF"/>
    <w:rsid w:val="00EA6E98"/>
    <w:rsid w:val="00EB04C2"/>
    <w:rsid w:val="00EB20A3"/>
    <w:rsid w:val="00EB2A17"/>
    <w:rsid w:val="00EB36AB"/>
    <w:rsid w:val="00EB3FD8"/>
    <w:rsid w:val="00EB3FEF"/>
    <w:rsid w:val="00EB7CBC"/>
    <w:rsid w:val="00EC02EA"/>
    <w:rsid w:val="00EC10E9"/>
    <w:rsid w:val="00EC1148"/>
    <w:rsid w:val="00EC4441"/>
    <w:rsid w:val="00EC46C5"/>
    <w:rsid w:val="00EC6E8D"/>
    <w:rsid w:val="00EC6F60"/>
    <w:rsid w:val="00ED134E"/>
    <w:rsid w:val="00ED14C5"/>
    <w:rsid w:val="00ED4F89"/>
    <w:rsid w:val="00ED73A4"/>
    <w:rsid w:val="00EE1319"/>
    <w:rsid w:val="00EE382A"/>
    <w:rsid w:val="00EE5BCF"/>
    <w:rsid w:val="00EE62AC"/>
    <w:rsid w:val="00EE6FAB"/>
    <w:rsid w:val="00EE70B6"/>
    <w:rsid w:val="00EE74EC"/>
    <w:rsid w:val="00EF4EEF"/>
    <w:rsid w:val="00EF51E7"/>
    <w:rsid w:val="00EF648F"/>
    <w:rsid w:val="00EF77A0"/>
    <w:rsid w:val="00EF7E71"/>
    <w:rsid w:val="00F00B04"/>
    <w:rsid w:val="00F034DB"/>
    <w:rsid w:val="00F04625"/>
    <w:rsid w:val="00F0623B"/>
    <w:rsid w:val="00F10580"/>
    <w:rsid w:val="00F11BF1"/>
    <w:rsid w:val="00F11FAF"/>
    <w:rsid w:val="00F12AF6"/>
    <w:rsid w:val="00F13D35"/>
    <w:rsid w:val="00F14063"/>
    <w:rsid w:val="00F207C7"/>
    <w:rsid w:val="00F20D3C"/>
    <w:rsid w:val="00F215C3"/>
    <w:rsid w:val="00F2180E"/>
    <w:rsid w:val="00F24B5C"/>
    <w:rsid w:val="00F265CF"/>
    <w:rsid w:val="00F2739A"/>
    <w:rsid w:val="00F27E44"/>
    <w:rsid w:val="00F32933"/>
    <w:rsid w:val="00F33885"/>
    <w:rsid w:val="00F355C3"/>
    <w:rsid w:val="00F373A8"/>
    <w:rsid w:val="00F40295"/>
    <w:rsid w:val="00F405E7"/>
    <w:rsid w:val="00F45384"/>
    <w:rsid w:val="00F5126B"/>
    <w:rsid w:val="00F525E9"/>
    <w:rsid w:val="00F538EC"/>
    <w:rsid w:val="00F55720"/>
    <w:rsid w:val="00F557B7"/>
    <w:rsid w:val="00F57A41"/>
    <w:rsid w:val="00F57AE5"/>
    <w:rsid w:val="00F610D9"/>
    <w:rsid w:val="00F64FC7"/>
    <w:rsid w:val="00F66641"/>
    <w:rsid w:val="00F71FA3"/>
    <w:rsid w:val="00F742B4"/>
    <w:rsid w:val="00F74DAD"/>
    <w:rsid w:val="00F755BC"/>
    <w:rsid w:val="00F8004E"/>
    <w:rsid w:val="00F801C5"/>
    <w:rsid w:val="00F81591"/>
    <w:rsid w:val="00F8386A"/>
    <w:rsid w:val="00F845BC"/>
    <w:rsid w:val="00F868EF"/>
    <w:rsid w:val="00F8751F"/>
    <w:rsid w:val="00F8761F"/>
    <w:rsid w:val="00F908C3"/>
    <w:rsid w:val="00F90A82"/>
    <w:rsid w:val="00F90AC6"/>
    <w:rsid w:val="00F916B0"/>
    <w:rsid w:val="00F9182E"/>
    <w:rsid w:val="00F92D53"/>
    <w:rsid w:val="00F93F20"/>
    <w:rsid w:val="00F9459A"/>
    <w:rsid w:val="00F94ABD"/>
    <w:rsid w:val="00F9625F"/>
    <w:rsid w:val="00F962E3"/>
    <w:rsid w:val="00FA5AB5"/>
    <w:rsid w:val="00FA62FD"/>
    <w:rsid w:val="00FA6A05"/>
    <w:rsid w:val="00FB139E"/>
    <w:rsid w:val="00FB1D89"/>
    <w:rsid w:val="00FB288C"/>
    <w:rsid w:val="00FB3118"/>
    <w:rsid w:val="00FB39B4"/>
    <w:rsid w:val="00FB4839"/>
    <w:rsid w:val="00FB596A"/>
    <w:rsid w:val="00FB5DD8"/>
    <w:rsid w:val="00FB64FD"/>
    <w:rsid w:val="00FB6A6A"/>
    <w:rsid w:val="00FC0685"/>
    <w:rsid w:val="00FC1835"/>
    <w:rsid w:val="00FC4D83"/>
    <w:rsid w:val="00FD0720"/>
    <w:rsid w:val="00FD339C"/>
    <w:rsid w:val="00FD392D"/>
    <w:rsid w:val="00FD4580"/>
    <w:rsid w:val="00FD4D86"/>
    <w:rsid w:val="00FD58D3"/>
    <w:rsid w:val="00FD6C45"/>
    <w:rsid w:val="00FE0A49"/>
    <w:rsid w:val="00FE143B"/>
    <w:rsid w:val="00FE43F2"/>
    <w:rsid w:val="00FE5C92"/>
    <w:rsid w:val="00FE6510"/>
    <w:rsid w:val="00FE6A41"/>
    <w:rsid w:val="00FE7AD0"/>
    <w:rsid w:val="00FF0C23"/>
    <w:rsid w:val="00FF142F"/>
    <w:rsid w:val="00FF240A"/>
    <w:rsid w:val="00FF40AE"/>
    <w:rsid w:val="00FF4449"/>
    <w:rsid w:val="00FF64E9"/>
    <w:rsid w:val="00FF68FD"/>
    <w:rsid w:val="00FF7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9CD1"/>
  <w15:docId w15:val="{F3ACA38D-B159-4B47-8A9A-DBD1386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05"/>
    <w:rPr>
      <w:rFonts w:eastAsia="Times New Roman"/>
      <w:sz w:val="24"/>
      <w:szCs w:val="24"/>
    </w:rPr>
  </w:style>
  <w:style w:type="paragraph" w:styleId="Heading1">
    <w:name w:val="heading 1"/>
    <w:basedOn w:val="Normal"/>
    <w:next w:val="Normal"/>
    <w:link w:val="Heading1Char"/>
    <w:qFormat/>
    <w:rsid w:val="008A5D05"/>
    <w:pPr>
      <w:keepNext/>
      <w:jc w:val="center"/>
      <w:outlineLvl w:val="0"/>
    </w:pPr>
    <w:rPr>
      <w:rFonts w:ascii=".VnTimeH" w:hAnsi=".VnTimeH"/>
      <w:b/>
      <w:szCs w:val="20"/>
    </w:rPr>
  </w:style>
  <w:style w:type="paragraph" w:styleId="Heading2">
    <w:name w:val="heading 2"/>
    <w:basedOn w:val="Normal"/>
    <w:next w:val="Normal"/>
    <w:link w:val="Heading2Char"/>
    <w:qFormat/>
    <w:rsid w:val="008A5D05"/>
    <w:pPr>
      <w:keepNext/>
      <w:jc w:val="center"/>
      <w:outlineLvl w:val="1"/>
    </w:pPr>
    <w:rPr>
      <w:rFonts w:ascii=".VnTimeH" w:hAnsi=".VnTimeH"/>
      <w:b/>
      <w:sz w:val="26"/>
      <w:szCs w:val="20"/>
    </w:rPr>
  </w:style>
  <w:style w:type="paragraph" w:styleId="Heading3">
    <w:name w:val="heading 3"/>
    <w:basedOn w:val="Normal"/>
    <w:next w:val="Normal"/>
    <w:link w:val="Heading3Char"/>
    <w:qFormat/>
    <w:rsid w:val="008A5D05"/>
    <w:pPr>
      <w:keepNext/>
      <w:jc w:val="center"/>
      <w:outlineLvl w:val="2"/>
    </w:pPr>
    <w:rPr>
      <w:rFonts w:ascii=".VnTimeH" w:hAnsi=".VnTimeH"/>
      <w:b/>
      <w:bCs/>
      <w:sz w:val="28"/>
    </w:rPr>
  </w:style>
  <w:style w:type="paragraph" w:styleId="Heading4">
    <w:name w:val="heading 4"/>
    <w:basedOn w:val="Normal"/>
    <w:next w:val="Normal"/>
    <w:link w:val="Heading4Char"/>
    <w:uiPriority w:val="9"/>
    <w:unhideWhenUsed/>
    <w:qFormat/>
    <w:rsid w:val="0002060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73D9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D05"/>
    <w:rPr>
      <w:rFonts w:ascii=".VnTimeH" w:eastAsia="Times New Roman" w:hAnsi=".VnTimeH"/>
      <w:b/>
      <w:sz w:val="24"/>
      <w:szCs w:val="20"/>
    </w:rPr>
  </w:style>
  <w:style w:type="character" w:customStyle="1" w:styleId="Heading2Char">
    <w:name w:val="Heading 2 Char"/>
    <w:basedOn w:val="DefaultParagraphFont"/>
    <w:link w:val="Heading2"/>
    <w:rsid w:val="008A5D05"/>
    <w:rPr>
      <w:rFonts w:ascii=".VnTimeH" w:eastAsia="Times New Roman" w:hAnsi=".VnTimeH"/>
      <w:b/>
      <w:sz w:val="26"/>
      <w:szCs w:val="20"/>
    </w:rPr>
  </w:style>
  <w:style w:type="character" w:customStyle="1" w:styleId="Heading3Char">
    <w:name w:val="Heading 3 Char"/>
    <w:basedOn w:val="DefaultParagraphFont"/>
    <w:link w:val="Heading3"/>
    <w:rsid w:val="008A5D05"/>
    <w:rPr>
      <w:rFonts w:ascii=".VnTimeH" w:eastAsia="Times New Roman" w:hAnsi=".VnTimeH"/>
      <w:b/>
      <w:bCs/>
      <w:szCs w:val="24"/>
    </w:rPr>
  </w:style>
  <w:style w:type="paragraph" w:styleId="BodyTextIndent">
    <w:name w:val="Body Text Indent"/>
    <w:basedOn w:val="Normal"/>
    <w:link w:val="BodyTextIndentChar"/>
    <w:rsid w:val="008A5D05"/>
    <w:pPr>
      <w:spacing w:after="120"/>
      <w:ind w:firstLine="720"/>
      <w:jc w:val="both"/>
    </w:pPr>
    <w:rPr>
      <w:color w:val="FF6600"/>
      <w:sz w:val="28"/>
      <w:szCs w:val="28"/>
    </w:rPr>
  </w:style>
  <w:style w:type="character" w:customStyle="1" w:styleId="BodyTextIndentChar">
    <w:name w:val="Body Text Indent Char"/>
    <w:basedOn w:val="DefaultParagraphFont"/>
    <w:link w:val="BodyTextIndent"/>
    <w:rsid w:val="008A5D05"/>
    <w:rPr>
      <w:rFonts w:eastAsia="Times New Roman"/>
      <w:color w:val="FF6600"/>
    </w:rPr>
  </w:style>
  <w:style w:type="paragraph" w:styleId="BodyTextIndent3">
    <w:name w:val="Body Text Indent 3"/>
    <w:basedOn w:val="Normal"/>
    <w:link w:val="BodyTextIndent3Char"/>
    <w:rsid w:val="008A5D05"/>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A5D05"/>
    <w:rPr>
      <w:rFonts w:ascii=".VnTime" w:eastAsia="Times New Roman" w:hAnsi=".VnTime"/>
    </w:rPr>
  </w:style>
  <w:style w:type="paragraph" w:styleId="BodyText2">
    <w:name w:val="Body Text 2"/>
    <w:basedOn w:val="Normal"/>
    <w:link w:val="BodyText2Char"/>
    <w:rsid w:val="008A5D05"/>
    <w:pPr>
      <w:jc w:val="both"/>
    </w:pPr>
    <w:rPr>
      <w:rFonts w:ascii=".VnTime" w:hAnsi=".VnTime"/>
      <w:sz w:val="28"/>
    </w:rPr>
  </w:style>
  <w:style w:type="character" w:customStyle="1" w:styleId="BodyText2Char">
    <w:name w:val="Body Text 2 Char"/>
    <w:basedOn w:val="DefaultParagraphFont"/>
    <w:link w:val="BodyText2"/>
    <w:rsid w:val="008A5D05"/>
    <w:rPr>
      <w:rFonts w:ascii=".VnTime" w:eastAsia="Times New Roman" w:hAnsi=".VnTime"/>
      <w:szCs w:val="24"/>
    </w:rPr>
  </w:style>
  <w:style w:type="character" w:customStyle="1" w:styleId="BodyTextIndent2Char">
    <w:name w:val="Body Text Indent 2 Char"/>
    <w:basedOn w:val="DefaultParagraphFont"/>
    <w:link w:val="BodyTextIndent2"/>
    <w:locked/>
    <w:rsid w:val="008A5D05"/>
    <w:rPr>
      <w:rFonts w:ascii=".VnTime" w:hAnsi=".VnTime"/>
    </w:rPr>
  </w:style>
  <w:style w:type="paragraph" w:styleId="BodyTextIndent2">
    <w:name w:val="Body Text Indent 2"/>
    <w:basedOn w:val="Normal"/>
    <w:link w:val="BodyTextIndent2Char"/>
    <w:rsid w:val="008A5D05"/>
    <w:pPr>
      <w:spacing w:before="40"/>
      <w:ind w:firstLine="720"/>
      <w:jc w:val="both"/>
    </w:pPr>
    <w:rPr>
      <w:rFonts w:ascii=".VnTime" w:eastAsia="Calibri" w:hAnsi=".VnTime"/>
      <w:sz w:val="28"/>
      <w:szCs w:val="28"/>
    </w:rPr>
  </w:style>
  <w:style w:type="character" w:customStyle="1" w:styleId="BodyTextIndent2Char1">
    <w:name w:val="Body Text Indent 2 Char1"/>
    <w:basedOn w:val="DefaultParagraphFont"/>
    <w:uiPriority w:val="99"/>
    <w:semiHidden/>
    <w:rsid w:val="008A5D05"/>
    <w:rPr>
      <w:rFonts w:eastAsia="Times New Roman"/>
      <w:sz w:val="24"/>
      <w:szCs w:val="24"/>
    </w:rPr>
  </w:style>
  <w:style w:type="character" w:customStyle="1" w:styleId="CharChar3">
    <w:name w:val="Char Char3"/>
    <w:basedOn w:val="DefaultParagraphFont"/>
    <w:locked/>
    <w:rsid w:val="008A5D05"/>
    <w:rPr>
      <w:rFonts w:ascii=".VnTime" w:hAnsi=".VnTime"/>
      <w:sz w:val="28"/>
      <w:szCs w:val="28"/>
      <w:lang w:val="en-US" w:eastAsia="en-US" w:bidi="ar-SA"/>
    </w:rPr>
  </w:style>
  <w:style w:type="paragraph" w:styleId="Footer">
    <w:name w:val="footer"/>
    <w:basedOn w:val="Normal"/>
    <w:link w:val="FooterChar"/>
    <w:uiPriority w:val="99"/>
    <w:rsid w:val="008A5D05"/>
    <w:pPr>
      <w:tabs>
        <w:tab w:val="center" w:pos="4320"/>
        <w:tab w:val="right" w:pos="8640"/>
      </w:tabs>
    </w:pPr>
  </w:style>
  <w:style w:type="character" w:customStyle="1" w:styleId="FooterChar">
    <w:name w:val="Footer Char"/>
    <w:basedOn w:val="DefaultParagraphFont"/>
    <w:link w:val="Footer"/>
    <w:uiPriority w:val="99"/>
    <w:rsid w:val="008A5D05"/>
    <w:rPr>
      <w:rFonts w:eastAsia="Times New Roman"/>
      <w:sz w:val="24"/>
      <w:szCs w:val="24"/>
    </w:rPr>
  </w:style>
  <w:style w:type="character" w:styleId="PageNumber">
    <w:name w:val="page number"/>
    <w:basedOn w:val="DefaultParagraphFont"/>
    <w:uiPriority w:val="99"/>
    <w:rsid w:val="008A5D05"/>
  </w:style>
  <w:style w:type="paragraph" w:styleId="NormalWeb">
    <w:name w:val="Normal (Web)"/>
    <w:basedOn w:val="Normal"/>
    <w:link w:val="NormalWebChar"/>
    <w:uiPriority w:val="99"/>
    <w:rsid w:val="008A5D05"/>
  </w:style>
  <w:style w:type="paragraph" w:styleId="BodyText">
    <w:name w:val="Body Text"/>
    <w:basedOn w:val="Normal"/>
    <w:link w:val="BodyTextChar"/>
    <w:rsid w:val="008A5D05"/>
    <w:pPr>
      <w:jc w:val="center"/>
    </w:pPr>
    <w:rPr>
      <w:rFonts w:ascii=".VnTime" w:hAnsi=".VnTime"/>
      <w:b/>
      <w:spacing w:val="-4"/>
      <w:sz w:val="28"/>
      <w:szCs w:val="20"/>
    </w:rPr>
  </w:style>
  <w:style w:type="character" w:customStyle="1" w:styleId="BodyTextChar">
    <w:name w:val="Body Text Char"/>
    <w:basedOn w:val="DefaultParagraphFont"/>
    <w:link w:val="BodyText"/>
    <w:rsid w:val="008A5D05"/>
    <w:rPr>
      <w:rFonts w:ascii=".VnTime" w:eastAsia="Times New Roman" w:hAnsi=".VnTime"/>
      <w:b/>
      <w:spacing w:val="-4"/>
      <w:szCs w:val="20"/>
    </w:rPr>
  </w:style>
  <w:style w:type="paragraph" w:customStyle="1" w:styleId="CharCharCharChar">
    <w:name w:val="Char Char Char Char"/>
    <w:basedOn w:val="Normal"/>
    <w:rsid w:val="008A5D05"/>
    <w:pPr>
      <w:spacing w:after="160" w:line="240" w:lineRule="exact"/>
    </w:pPr>
    <w:rPr>
      <w:rFonts w:ascii="Verdana" w:hAnsi="Verdana"/>
      <w:sz w:val="20"/>
      <w:szCs w:val="20"/>
    </w:rPr>
  </w:style>
  <w:style w:type="paragraph" w:styleId="Title">
    <w:name w:val="Title"/>
    <w:basedOn w:val="Normal"/>
    <w:link w:val="TitleChar"/>
    <w:qFormat/>
    <w:rsid w:val="008A5D05"/>
    <w:pPr>
      <w:spacing w:after="120"/>
      <w:jc w:val="center"/>
    </w:pPr>
    <w:rPr>
      <w:rFonts w:cs="Angsana New"/>
      <w:b/>
      <w:bCs/>
      <w:color w:val="0000FF"/>
      <w:sz w:val="36"/>
      <w:szCs w:val="36"/>
    </w:rPr>
  </w:style>
  <w:style w:type="character" w:customStyle="1" w:styleId="TitleChar">
    <w:name w:val="Title Char"/>
    <w:basedOn w:val="DefaultParagraphFont"/>
    <w:link w:val="Title"/>
    <w:rsid w:val="008A5D05"/>
    <w:rPr>
      <w:rFonts w:eastAsia="Times New Roman" w:cs="Angsana New"/>
      <w:b/>
      <w:bCs/>
      <w:color w:val="0000FF"/>
      <w:sz w:val="36"/>
      <w:szCs w:val="36"/>
    </w:rPr>
  </w:style>
  <w:style w:type="paragraph" w:styleId="Header">
    <w:name w:val="header"/>
    <w:basedOn w:val="Normal"/>
    <w:link w:val="HeaderChar"/>
    <w:rsid w:val="008A5D05"/>
    <w:pPr>
      <w:tabs>
        <w:tab w:val="center" w:pos="4320"/>
        <w:tab w:val="right" w:pos="8640"/>
      </w:tabs>
    </w:pPr>
  </w:style>
  <w:style w:type="character" w:customStyle="1" w:styleId="HeaderChar">
    <w:name w:val="Header Char"/>
    <w:basedOn w:val="DefaultParagraphFont"/>
    <w:link w:val="Header"/>
    <w:rsid w:val="008A5D05"/>
    <w:rPr>
      <w:rFonts w:eastAsia="Times New Roman"/>
      <w:sz w:val="24"/>
      <w:szCs w:val="24"/>
    </w:rPr>
  </w:style>
  <w:style w:type="paragraph" w:styleId="BalloonText">
    <w:name w:val="Balloon Text"/>
    <w:basedOn w:val="Normal"/>
    <w:link w:val="BalloonTextChar"/>
    <w:rsid w:val="008A5D05"/>
    <w:rPr>
      <w:rFonts w:ascii="Tahoma" w:hAnsi="Tahoma" w:cs="Tahoma"/>
      <w:sz w:val="16"/>
      <w:szCs w:val="16"/>
    </w:rPr>
  </w:style>
  <w:style w:type="character" w:customStyle="1" w:styleId="BalloonTextChar">
    <w:name w:val="Balloon Text Char"/>
    <w:basedOn w:val="DefaultParagraphFont"/>
    <w:link w:val="BalloonText"/>
    <w:rsid w:val="008A5D05"/>
    <w:rPr>
      <w:rFonts w:ascii="Tahoma" w:eastAsia="Times New Roman" w:hAnsi="Tahoma" w:cs="Tahoma"/>
      <w:sz w:val="16"/>
      <w:szCs w:val="16"/>
    </w:rPr>
  </w:style>
  <w:style w:type="table" w:styleId="TableGrid">
    <w:name w:val="Table Grid"/>
    <w:basedOn w:val="TableNormal"/>
    <w:uiPriority w:val="59"/>
    <w:rsid w:val="00DF0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A6452"/>
    <w:pPr>
      <w:ind w:left="720"/>
      <w:contextualSpacing/>
    </w:pPr>
  </w:style>
  <w:style w:type="character" w:customStyle="1" w:styleId="NormalWebChar">
    <w:name w:val="Normal (Web) Char"/>
    <w:basedOn w:val="DefaultParagraphFont"/>
    <w:link w:val="NormalWeb"/>
    <w:uiPriority w:val="99"/>
    <w:locked/>
    <w:rsid w:val="009461DC"/>
    <w:rPr>
      <w:rFonts w:eastAsia="Times New Roman"/>
      <w:sz w:val="24"/>
      <w:szCs w:val="24"/>
    </w:rPr>
  </w:style>
  <w:style w:type="character" w:customStyle="1" w:styleId="Heading6Char">
    <w:name w:val="Heading 6 Char"/>
    <w:basedOn w:val="DefaultParagraphFont"/>
    <w:link w:val="Heading6"/>
    <w:uiPriority w:val="9"/>
    <w:semiHidden/>
    <w:rsid w:val="00973D9E"/>
    <w:rPr>
      <w:rFonts w:ascii="Calibri" w:eastAsia="Times New Roman" w:hAnsi="Calibri" w:cs="Times New Roman"/>
      <w:b/>
      <w:bCs/>
      <w:sz w:val="22"/>
      <w:szCs w:val="22"/>
    </w:rPr>
  </w:style>
  <w:style w:type="paragraph" w:customStyle="1" w:styleId="BodyText23">
    <w:name w:val="Body Text 23"/>
    <w:basedOn w:val="Normal"/>
    <w:uiPriority w:val="99"/>
    <w:rsid w:val="00DF687A"/>
    <w:pPr>
      <w:widowControl w:val="0"/>
      <w:ind w:firstLine="720"/>
      <w:jc w:val="both"/>
    </w:pPr>
    <w:rPr>
      <w:rFonts w:ascii=".VnTime" w:hAnsi=".VnTime"/>
      <w:b/>
      <w:sz w:val="28"/>
      <w:szCs w:val="20"/>
    </w:rPr>
  </w:style>
  <w:style w:type="character" w:customStyle="1" w:styleId="Heading4Char">
    <w:name w:val="Heading 4 Char"/>
    <w:basedOn w:val="DefaultParagraphFont"/>
    <w:link w:val="Heading4"/>
    <w:uiPriority w:val="9"/>
    <w:rsid w:val="00020606"/>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622A4E"/>
    <w:rPr>
      <w:b/>
      <w:bCs/>
    </w:rPr>
  </w:style>
  <w:style w:type="character" w:styleId="Hyperlink">
    <w:name w:val="Hyperlink"/>
    <w:basedOn w:val="DefaultParagraphFont"/>
    <w:uiPriority w:val="99"/>
    <w:semiHidden/>
    <w:unhideWhenUsed/>
    <w:rsid w:val="00E9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822">
      <w:bodyDiv w:val="1"/>
      <w:marLeft w:val="0"/>
      <w:marRight w:val="0"/>
      <w:marTop w:val="0"/>
      <w:marBottom w:val="0"/>
      <w:divBdr>
        <w:top w:val="none" w:sz="0" w:space="0" w:color="auto"/>
        <w:left w:val="none" w:sz="0" w:space="0" w:color="auto"/>
        <w:bottom w:val="none" w:sz="0" w:space="0" w:color="auto"/>
        <w:right w:val="none" w:sz="0" w:space="0" w:color="auto"/>
      </w:divBdr>
    </w:div>
    <w:div w:id="158742056">
      <w:bodyDiv w:val="1"/>
      <w:marLeft w:val="0"/>
      <w:marRight w:val="0"/>
      <w:marTop w:val="0"/>
      <w:marBottom w:val="0"/>
      <w:divBdr>
        <w:top w:val="none" w:sz="0" w:space="0" w:color="auto"/>
        <w:left w:val="none" w:sz="0" w:space="0" w:color="auto"/>
        <w:bottom w:val="none" w:sz="0" w:space="0" w:color="auto"/>
        <w:right w:val="none" w:sz="0" w:space="0" w:color="auto"/>
      </w:divBdr>
    </w:div>
    <w:div w:id="192619815">
      <w:bodyDiv w:val="1"/>
      <w:marLeft w:val="0"/>
      <w:marRight w:val="0"/>
      <w:marTop w:val="0"/>
      <w:marBottom w:val="0"/>
      <w:divBdr>
        <w:top w:val="none" w:sz="0" w:space="0" w:color="auto"/>
        <w:left w:val="none" w:sz="0" w:space="0" w:color="auto"/>
        <w:bottom w:val="none" w:sz="0" w:space="0" w:color="auto"/>
        <w:right w:val="none" w:sz="0" w:space="0" w:color="auto"/>
      </w:divBdr>
    </w:div>
    <w:div w:id="353651053">
      <w:bodyDiv w:val="1"/>
      <w:marLeft w:val="0"/>
      <w:marRight w:val="0"/>
      <w:marTop w:val="0"/>
      <w:marBottom w:val="0"/>
      <w:divBdr>
        <w:top w:val="none" w:sz="0" w:space="0" w:color="auto"/>
        <w:left w:val="none" w:sz="0" w:space="0" w:color="auto"/>
        <w:bottom w:val="none" w:sz="0" w:space="0" w:color="auto"/>
        <w:right w:val="none" w:sz="0" w:space="0" w:color="auto"/>
      </w:divBdr>
    </w:div>
    <w:div w:id="383649043">
      <w:bodyDiv w:val="1"/>
      <w:marLeft w:val="0"/>
      <w:marRight w:val="0"/>
      <w:marTop w:val="0"/>
      <w:marBottom w:val="0"/>
      <w:divBdr>
        <w:top w:val="none" w:sz="0" w:space="0" w:color="auto"/>
        <w:left w:val="none" w:sz="0" w:space="0" w:color="auto"/>
        <w:bottom w:val="none" w:sz="0" w:space="0" w:color="auto"/>
        <w:right w:val="none" w:sz="0" w:space="0" w:color="auto"/>
      </w:divBdr>
    </w:div>
    <w:div w:id="447358917">
      <w:bodyDiv w:val="1"/>
      <w:marLeft w:val="0"/>
      <w:marRight w:val="0"/>
      <w:marTop w:val="0"/>
      <w:marBottom w:val="0"/>
      <w:divBdr>
        <w:top w:val="none" w:sz="0" w:space="0" w:color="auto"/>
        <w:left w:val="none" w:sz="0" w:space="0" w:color="auto"/>
        <w:bottom w:val="none" w:sz="0" w:space="0" w:color="auto"/>
        <w:right w:val="none" w:sz="0" w:space="0" w:color="auto"/>
      </w:divBdr>
    </w:div>
    <w:div w:id="527839918">
      <w:bodyDiv w:val="1"/>
      <w:marLeft w:val="0"/>
      <w:marRight w:val="0"/>
      <w:marTop w:val="0"/>
      <w:marBottom w:val="0"/>
      <w:divBdr>
        <w:top w:val="none" w:sz="0" w:space="0" w:color="auto"/>
        <w:left w:val="none" w:sz="0" w:space="0" w:color="auto"/>
        <w:bottom w:val="none" w:sz="0" w:space="0" w:color="auto"/>
        <w:right w:val="none" w:sz="0" w:space="0" w:color="auto"/>
      </w:divBdr>
    </w:div>
    <w:div w:id="542600070">
      <w:bodyDiv w:val="1"/>
      <w:marLeft w:val="0"/>
      <w:marRight w:val="0"/>
      <w:marTop w:val="0"/>
      <w:marBottom w:val="0"/>
      <w:divBdr>
        <w:top w:val="none" w:sz="0" w:space="0" w:color="auto"/>
        <w:left w:val="none" w:sz="0" w:space="0" w:color="auto"/>
        <w:bottom w:val="none" w:sz="0" w:space="0" w:color="auto"/>
        <w:right w:val="none" w:sz="0" w:space="0" w:color="auto"/>
      </w:divBdr>
    </w:div>
    <w:div w:id="581260236">
      <w:bodyDiv w:val="1"/>
      <w:marLeft w:val="0"/>
      <w:marRight w:val="0"/>
      <w:marTop w:val="0"/>
      <w:marBottom w:val="0"/>
      <w:divBdr>
        <w:top w:val="none" w:sz="0" w:space="0" w:color="auto"/>
        <w:left w:val="none" w:sz="0" w:space="0" w:color="auto"/>
        <w:bottom w:val="none" w:sz="0" w:space="0" w:color="auto"/>
        <w:right w:val="none" w:sz="0" w:space="0" w:color="auto"/>
      </w:divBdr>
    </w:div>
    <w:div w:id="685864885">
      <w:bodyDiv w:val="1"/>
      <w:marLeft w:val="0"/>
      <w:marRight w:val="0"/>
      <w:marTop w:val="0"/>
      <w:marBottom w:val="0"/>
      <w:divBdr>
        <w:top w:val="none" w:sz="0" w:space="0" w:color="auto"/>
        <w:left w:val="none" w:sz="0" w:space="0" w:color="auto"/>
        <w:bottom w:val="none" w:sz="0" w:space="0" w:color="auto"/>
        <w:right w:val="none" w:sz="0" w:space="0" w:color="auto"/>
      </w:divBdr>
    </w:div>
    <w:div w:id="715356778">
      <w:bodyDiv w:val="1"/>
      <w:marLeft w:val="0"/>
      <w:marRight w:val="0"/>
      <w:marTop w:val="0"/>
      <w:marBottom w:val="0"/>
      <w:divBdr>
        <w:top w:val="none" w:sz="0" w:space="0" w:color="auto"/>
        <w:left w:val="none" w:sz="0" w:space="0" w:color="auto"/>
        <w:bottom w:val="none" w:sz="0" w:space="0" w:color="auto"/>
        <w:right w:val="none" w:sz="0" w:space="0" w:color="auto"/>
      </w:divBdr>
    </w:div>
    <w:div w:id="891892324">
      <w:bodyDiv w:val="1"/>
      <w:marLeft w:val="0"/>
      <w:marRight w:val="0"/>
      <w:marTop w:val="0"/>
      <w:marBottom w:val="0"/>
      <w:divBdr>
        <w:top w:val="none" w:sz="0" w:space="0" w:color="auto"/>
        <w:left w:val="none" w:sz="0" w:space="0" w:color="auto"/>
        <w:bottom w:val="none" w:sz="0" w:space="0" w:color="auto"/>
        <w:right w:val="none" w:sz="0" w:space="0" w:color="auto"/>
      </w:divBdr>
    </w:div>
    <w:div w:id="1013872779">
      <w:bodyDiv w:val="1"/>
      <w:marLeft w:val="0"/>
      <w:marRight w:val="0"/>
      <w:marTop w:val="0"/>
      <w:marBottom w:val="0"/>
      <w:divBdr>
        <w:top w:val="none" w:sz="0" w:space="0" w:color="auto"/>
        <w:left w:val="none" w:sz="0" w:space="0" w:color="auto"/>
        <w:bottom w:val="none" w:sz="0" w:space="0" w:color="auto"/>
        <w:right w:val="none" w:sz="0" w:space="0" w:color="auto"/>
      </w:divBdr>
    </w:div>
    <w:div w:id="1045522469">
      <w:bodyDiv w:val="1"/>
      <w:marLeft w:val="0"/>
      <w:marRight w:val="0"/>
      <w:marTop w:val="0"/>
      <w:marBottom w:val="0"/>
      <w:divBdr>
        <w:top w:val="none" w:sz="0" w:space="0" w:color="auto"/>
        <w:left w:val="none" w:sz="0" w:space="0" w:color="auto"/>
        <w:bottom w:val="none" w:sz="0" w:space="0" w:color="auto"/>
        <w:right w:val="none" w:sz="0" w:space="0" w:color="auto"/>
      </w:divBdr>
    </w:div>
    <w:div w:id="1115758371">
      <w:bodyDiv w:val="1"/>
      <w:marLeft w:val="0"/>
      <w:marRight w:val="0"/>
      <w:marTop w:val="0"/>
      <w:marBottom w:val="0"/>
      <w:divBdr>
        <w:top w:val="none" w:sz="0" w:space="0" w:color="auto"/>
        <w:left w:val="none" w:sz="0" w:space="0" w:color="auto"/>
        <w:bottom w:val="none" w:sz="0" w:space="0" w:color="auto"/>
        <w:right w:val="none" w:sz="0" w:space="0" w:color="auto"/>
      </w:divBdr>
    </w:div>
    <w:div w:id="1173840683">
      <w:bodyDiv w:val="1"/>
      <w:marLeft w:val="0"/>
      <w:marRight w:val="0"/>
      <w:marTop w:val="0"/>
      <w:marBottom w:val="0"/>
      <w:divBdr>
        <w:top w:val="none" w:sz="0" w:space="0" w:color="auto"/>
        <w:left w:val="none" w:sz="0" w:space="0" w:color="auto"/>
        <w:bottom w:val="none" w:sz="0" w:space="0" w:color="auto"/>
        <w:right w:val="none" w:sz="0" w:space="0" w:color="auto"/>
      </w:divBdr>
    </w:div>
    <w:div w:id="1175001649">
      <w:bodyDiv w:val="1"/>
      <w:marLeft w:val="0"/>
      <w:marRight w:val="0"/>
      <w:marTop w:val="0"/>
      <w:marBottom w:val="0"/>
      <w:divBdr>
        <w:top w:val="none" w:sz="0" w:space="0" w:color="auto"/>
        <w:left w:val="none" w:sz="0" w:space="0" w:color="auto"/>
        <w:bottom w:val="none" w:sz="0" w:space="0" w:color="auto"/>
        <w:right w:val="none" w:sz="0" w:space="0" w:color="auto"/>
      </w:divBdr>
    </w:div>
    <w:div w:id="1203136005">
      <w:bodyDiv w:val="1"/>
      <w:marLeft w:val="0"/>
      <w:marRight w:val="0"/>
      <w:marTop w:val="0"/>
      <w:marBottom w:val="0"/>
      <w:divBdr>
        <w:top w:val="none" w:sz="0" w:space="0" w:color="auto"/>
        <w:left w:val="none" w:sz="0" w:space="0" w:color="auto"/>
        <w:bottom w:val="none" w:sz="0" w:space="0" w:color="auto"/>
        <w:right w:val="none" w:sz="0" w:space="0" w:color="auto"/>
      </w:divBdr>
    </w:div>
    <w:div w:id="1239709144">
      <w:bodyDiv w:val="1"/>
      <w:marLeft w:val="0"/>
      <w:marRight w:val="0"/>
      <w:marTop w:val="0"/>
      <w:marBottom w:val="0"/>
      <w:divBdr>
        <w:top w:val="none" w:sz="0" w:space="0" w:color="auto"/>
        <w:left w:val="none" w:sz="0" w:space="0" w:color="auto"/>
        <w:bottom w:val="none" w:sz="0" w:space="0" w:color="auto"/>
        <w:right w:val="none" w:sz="0" w:space="0" w:color="auto"/>
      </w:divBdr>
    </w:div>
    <w:div w:id="1341153720">
      <w:bodyDiv w:val="1"/>
      <w:marLeft w:val="0"/>
      <w:marRight w:val="0"/>
      <w:marTop w:val="0"/>
      <w:marBottom w:val="0"/>
      <w:divBdr>
        <w:top w:val="none" w:sz="0" w:space="0" w:color="auto"/>
        <w:left w:val="none" w:sz="0" w:space="0" w:color="auto"/>
        <w:bottom w:val="none" w:sz="0" w:space="0" w:color="auto"/>
        <w:right w:val="none" w:sz="0" w:space="0" w:color="auto"/>
      </w:divBdr>
    </w:div>
    <w:div w:id="1357005856">
      <w:bodyDiv w:val="1"/>
      <w:marLeft w:val="0"/>
      <w:marRight w:val="0"/>
      <w:marTop w:val="0"/>
      <w:marBottom w:val="0"/>
      <w:divBdr>
        <w:top w:val="none" w:sz="0" w:space="0" w:color="auto"/>
        <w:left w:val="none" w:sz="0" w:space="0" w:color="auto"/>
        <w:bottom w:val="none" w:sz="0" w:space="0" w:color="auto"/>
        <w:right w:val="none" w:sz="0" w:space="0" w:color="auto"/>
      </w:divBdr>
    </w:div>
    <w:div w:id="1358698856">
      <w:bodyDiv w:val="1"/>
      <w:marLeft w:val="0"/>
      <w:marRight w:val="0"/>
      <w:marTop w:val="0"/>
      <w:marBottom w:val="0"/>
      <w:divBdr>
        <w:top w:val="none" w:sz="0" w:space="0" w:color="auto"/>
        <w:left w:val="none" w:sz="0" w:space="0" w:color="auto"/>
        <w:bottom w:val="none" w:sz="0" w:space="0" w:color="auto"/>
        <w:right w:val="none" w:sz="0" w:space="0" w:color="auto"/>
      </w:divBdr>
    </w:div>
    <w:div w:id="1381705410">
      <w:bodyDiv w:val="1"/>
      <w:marLeft w:val="0"/>
      <w:marRight w:val="0"/>
      <w:marTop w:val="0"/>
      <w:marBottom w:val="0"/>
      <w:divBdr>
        <w:top w:val="none" w:sz="0" w:space="0" w:color="auto"/>
        <w:left w:val="none" w:sz="0" w:space="0" w:color="auto"/>
        <w:bottom w:val="none" w:sz="0" w:space="0" w:color="auto"/>
        <w:right w:val="none" w:sz="0" w:space="0" w:color="auto"/>
      </w:divBdr>
    </w:div>
    <w:div w:id="1401055195">
      <w:bodyDiv w:val="1"/>
      <w:marLeft w:val="0"/>
      <w:marRight w:val="0"/>
      <w:marTop w:val="0"/>
      <w:marBottom w:val="0"/>
      <w:divBdr>
        <w:top w:val="none" w:sz="0" w:space="0" w:color="auto"/>
        <w:left w:val="none" w:sz="0" w:space="0" w:color="auto"/>
        <w:bottom w:val="none" w:sz="0" w:space="0" w:color="auto"/>
        <w:right w:val="none" w:sz="0" w:space="0" w:color="auto"/>
      </w:divBdr>
    </w:div>
    <w:div w:id="1465192750">
      <w:bodyDiv w:val="1"/>
      <w:marLeft w:val="0"/>
      <w:marRight w:val="0"/>
      <w:marTop w:val="0"/>
      <w:marBottom w:val="0"/>
      <w:divBdr>
        <w:top w:val="none" w:sz="0" w:space="0" w:color="auto"/>
        <w:left w:val="none" w:sz="0" w:space="0" w:color="auto"/>
        <w:bottom w:val="none" w:sz="0" w:space="0" w:color="auto"/>
        <w:right w:val="none" w:sz="0" w:space="0" w:color="auto"/>
      </w:divBdr>
    </w:div>
    <w:div w:id="1639653228">
      <w:bodyDiv w:val="1"/>
      <w:marLeft w:val="0"/>
      <w:marRight w:val="0"/>
      <w:marTop w:val="0"/>
      <w:marBottom w:val="0"/>
      <w:divBdr>
        <w:top w:val="none" w:sz="0" w:space="0" w:color="auto"/>
        <w:left w:val="none" w:sz="0" w:space="0" w:color="auto"/>
        <w:bottom w:val="none" w:sz="0" w:space="0" w:color="auto"/>
        <w:right w:val="none" w:sz="0" w:space="0" w:color="auto"/>
      </w:divBdr>
    </w:div>
    <w:div w:id="1641883520">
      <w:bodyDiv w:val="1"/>
      <w:marLeft w:val="0"/>
      <w:marRight w:val="0"/>
      <w:marTop w:val="0"/>
      <w:marBottom w:val="0"/>
      <w:divBdr>
        <w:top w:val="none" w:sz="0" w:space="0" w:color="auto"/>
        <w:left w:val="none" w:sz="0" w:space="0" w:color="auto"/>
        <w:bottom w:val="none" w:sz="0" w:space="0" w:color="auto"/>
        <w:right w:val="none" w:sz="0" w:space="0" w:color="auto"/>
      </w:divBdr>
    </w:div>
    <w:div w:id="1675721710">
      <w:bodyDiv w:val="1"/>
      <w:marLeft w:val="0"/>
      <w:marRight w:val="0"/>
      <w:marTop w:val="0"/>
      <w:marBottom w:val="0"/>
      <w:divBdr>
        <w:top w:val="none" w:sz="0" w:space="0" w:color="auto"/>
        <w:left w:val="none" w:sz="0" w:space="0" w:color="auto"/>
        <w:bottom w:val="none" w:sz="0" w:space="0" w:color="auto"/>
        <w:right w:val="none" w:sz="0" w:space="0" w:color="auto"/>
      </w:divBdr>
    </w:div>
    <w:div w:id="1770471699">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95192076">
      <w:bodyDiv w:val="1"/>
      <w:marLeft w:val="0"/>
      <w:marRight w:val="0"/>
      <w:marTop w:val="0"/>
      <w:marBottom w:val="0"/>
      <w:divBdr>
        <w:top w:val="none" w:sz="0" w:space="0" w:color="auto"/>
        <w:left w:val="none" w:sz="0" w:space="0" w:color="auto"/>
        <w:bottom w:val="none" w:sz="0" w:space="0" w:color="auto"/>
        <w:right w:val="none" w:sz="0" w:space="0" w:color="auto"/>
      </w:divBdr>
    </w:div>
    <w:div w:id="1916358046">
      <w:bodyDiv w:val="1"/>
      <w:marLeft w:val="0"/>
      <w:marRight w:val="0"/>
      <w:marTop w:val="0"/>
      <w:marBottom w:val="0"/>
      <w:divBdr>
        <w:top w:val="none" w:sz="0" w:space="0" w:color="auto"/>
        <w:left w:val="none" w:sz="0" w:space="0" w:color="auto"/>
        <w:bottom w:val="none" w:sz="0" w:space="0" w:color="auto"/>
        <w:right w:val="none" w:sz="0" w:space="0" w:color="auto"/>
      </w:divBdr>
    </w:div>
    <w:div w:id="19813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6B2D-4AA2-41C2-91A8-E0DE29B3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0919.424.181</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Dung Dung</cp:lastModifiedBy>
  <cp:revision>53</cp:revision>
  <cp:lastPrinted>2019-02-28T03:00:00Z</cp:lastPrinted>
  <dcterms:created xsi:type="dcterms:W3CDTF">2021-06-24T02:28:00Z</dcterms:created>
  <dcterms:modified xsi:type="dcterms:W3CDTF">2021-06-28T03:47:00Z</dcterms:modified>
</cp:coreProperties>
</file>