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AC" w:rsidRPr="00396D1C" w:rsidRDefault="008D03AC" w:rsidP="008D03AC">
      <w:pPr>
        <w:spacing w:before="120"/>
        <w:jc w:val="both"/>
        <w:rPr>
          <w:b/>
          <w:color w:val="004ADE"/>
          <w:sz w:val="26"/>
          <w:szCs w:val="26"/>
          <w:lang w:val="da-DK"/>
        </w:rPr>
      </w:pPr>
      <w:r w:rsidRPr="00A606F4">
        <w:rPr>
          <w:b/>
          <w:color w:val="004ADE"/>
          <w:sz w:val="26"/>
          <w:szCs w:val="26"/>
          <w:lang w:val="da-DK"/>
        </w:rPr>
        <w:t xml:space="preserve">24. </w:t>
      </w:r>
      <w:r w:rsidRPr="00396D1C">
        <w:rPr>
          <w:b/>
          <w:color w:val="004ADE"/>
          <w:sz w:val="26"/>
          <w:szCs w:val="26"/>
          <w:lang w:val="da-DK"/>
        </w:rPr>
        <w:t>Cấp gia hạn Giấy chứng nhận đủ điều kiện kinh doanh khí dầu mỏ hóa lỏng cho cửa hàng bán LPG chai</w:t>
      </w:r>
    </w:p>
    <w:tbl>
      <w:tblPr>
        <w:tblW w:w="0" w:type="auto"/>
        <w:tblLook w:val="04A0"/>
      </w:tblPr>
      <w:tblGrid>
        <w:gridCol w:w="2660"/>
        <w:gridCol w:w="6520"/>
      </w:tblGrid>
      <w:tr w:rsidR="008D03AC" w:rsidRPr="00A606F4"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8D03AC" w:rsidRPr="00396D1C" w:rsidRDefault="008D03AC" w:rsidP="00F2336D">
            <w:pPr>
              <w:tabs>
                <w:tab w:val="left" w:pos="851"/>
              </w:tabs>
              <w:spacing w:before="120"/>
              <w:jc w:val="both"/>
              <w:rPr>
                <w:color w:val="004ADE"/>
                <w:sz w:val="26"/>
                <w:szCs w:val="26"/>
                <w:lang w:eastAsia="vi-VN"/>
              </w:rPr>
            </w:pPr>
            <w:r w:rsidRPr="00396D1C">
              <w:rPr>
                <w:color w:val="004ADE"/>
                <w:sz w:val="26"/>
                <w:szCs w:val="26"/>
              </w:rPr>
              <w:t xml:space="preserve">- </w:t>
            </w:r>
            <w:proofErr w:type="spellStart"/>
            <w:r w:rsidRPr="00396D1C">
              <w:rPr>
                <w:color w:val="004ADE"/>
                <w:sz w:val="26"/>
                <w:szCs w:val="26"/>
              </w:rPr>
              <w:t>Trước</w:t>
            </w:r>
            <w:proofErr w:type="spellEnd"/>
            <w:r w:rsidRPr="00396D1C">
              <w:rPr>
                <w:color w:val="004ADE"/>
                <w:sz w:val="26"/>
                <w:szCs w:val="26"/>
              </w:rPr>
              <w:t xml:space="preserve"> 30 (</w:t>
            </w:r>
            <w:proofErr w:type="spellStart"/>
            <w:r w:rsidRPr="00396D1C">
              <w:rPr>
                <w:color w:val="004ADE"/>
                <w:sz w:val="26"/>
                <w:szCs w:val="26"/>
              </w:rPr>
              <w:t>ba</w:t>
            </w:r>
            <w:proofErr w:type="spellEnd"/>
            <w:r w:rsidRPr="00396D1C">
              <w:rPr>
                <w:color w:val="004ADE"/>
                <w:sz w:val="26"/>
                <w:szCs w:val="26"/>
              </w:rPr>
              <w:t xml:space="preserve"> </w:t>
            </w:r>
            <w:proofErr w:type="spellStart"/>
            <w:r w:rsidRPr="00396D1C">
              <w:rPr>
                <w:color w:val="004ADE"/>
                <w:sz w:val="26"/>
                <w:szCs w:val="26"/>
              </w:rPr>
              <w:t>mươi</w:t>
            </w:r>
            <w:proofErr w:type="spellEnd"/>
            <w:r w:rsidRPr="00396D1C">
              <w:rPr>
                <w:color w:val="004ADE"/>
                <w:sz w:val="26"/>
                <w:szCs w:val="26"/>
              </w:rPr>
              <w:t xml:space="preserve">) </w:t>
            </w:r>
            <w:proofErr w:type="spellStart"/>
            <w:r w:rsidRPr="00396D1C">
              <w:rPr>
                <w:color w:val="004ADE"/>
                <w:sz w:val="26"/>
                <w:szCs w:val="26"/>
              </w:rPr>
              <w:t>ngày</w:t>
            </w:r>
            <w:proofErr w:type="spellEnd"/>
            <w:r w:rsidRPr="00396D1C">
              <w:rPr>
                <w:color w:val="004ADE"/>
                <w:sz w:val="26"/>
                <w:szCs w:val="26"/>
              </w:rPr>
              <w:t xml:space="preserve"> </w:t>
            </w:r>
            <w:proofErr w:type="spellStart"/>
            <w:r w:rsidRPr="00396D1C">
              <w:rPr>
                <w:color w:val="004ADE"/>
                <w:sz w:val="26"/>
                <w:szCs w:val="26"/>
              </w:rPr>
              <w:t>Giấy</w:t>
            </w:r>
            <w:proofErr w:type="spellEnd"/>
            <w:r w:rsidRPr="00396D1C">
              <w:rPr>
                <w:color w:val="004ADE"/>
                <w:sz w:val="26"/>
                <w:szCs w:val="26"/>
              </w:rPr>
              <w:t xml:space="preserve"> </w:t>
            </w:r>
            <w:proofErr w:type="spellStart"/>
            <w:r w:rsidRPr="00396D1C">
              <w:rPr>
                <w:color w:val="004ADE"/>
                <w:sz w:val="26"/>
                <w:szCs w:val="26"/>
              </w:rPr>
              <w:t>chứng</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đủ</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w:t>
            </w:r>
            <w:proofErr w:type="spellStart"/>
            <w:r w:rsidRPr="00396D1C">
              <w:rPr>
                <w:color w:val="004ADE"/>
                <w:sz w:val="26"/>
                <w:szCs w:val="26"/>
                <w:lang w:eastAsia="vi-VN"/>
              </w:rPr>
              <w:t>khí</w:t>
            </w:r>
            <w:proofErr w:type="spellEnd"/>
            <w:r w:rsidRPr="00396D1C">
              <w:rPr>
                <w:color w:val="004ADE"/>
                <w:sz w:val="26"/>
                <w:szCs w:val="26"/>
                <w:lang w:eastAsia="vi-VN"/>
              </w:rPr>
              <w:t xml:space="preserve"> </w:t>
            </w:r>
            <w:proofErr w:type="spellStart"/>
            <w:r w:rsidRPr="00396D1C">
              <w:rPr>
                <w:color w:val="004ADE"/>
                <w:sz w:val="26"/>
                <w:szCs w:val="26"/>
                <w:lang w:eastAsia="vi-VN"/>
              </w:rPr>
              <w:t>dầu</w:t>
            </w:r>
            <w:proofErr w:type="spellEnd"/>
            <w:r w:rsidRPr="00396D1C">
              <w:rPr>
                <w:color w:val="004ADE"/>
                <w:sz w:val="26"/>
                <w:szCs w:val="26"/>
                <w:lang w:eastAsia="vi-VN"/>
              </w:rPr>
              <w:t xml:space="preserve"> </w:t>
            </w:r>
            <w:proofErr w:type="spellStart"/>
            <w:r w:rsidRPr="00396D1C">
              <w:rPr>
                <w:color w:val="004ADE"/>
                <w:sz w:val="26"/>
                <w:szCs w:val="26"/>
                <w:lang w:eastAsia="vi-VN"/>
              </w:rPr>
              <w:t>mỏ</w:t>
            </w:r>
            <w:proofErr w:type="spellEnd"/>
            <w:r w:rsidRPr="00396D1C">
              <w:rPr>
                <w:color w:val="004ADE"/>
                <w:sz w:val="26"/>
                <w:szCs w:val="26"/>
                <w:lang w:eastAsia="vi-VN"/>
              </w:rPr>
              <w:t xml:space="preserve"> </w:t>
            </w:r>
            <w:proofErr w:type="spellStart"/>
            <w:r w:rsidRPr="00396D1C">
              <w:rPr>
                <w:color w:val="004ADE"/>
                <w:sz w:val="26"/>
                <w:szCs w:val="26"/>
                <w:lang w:eastAsia="vi-VN"/>
              </w:rPr>
              <w:t>hóa</w:t>
            </w:r>
            <w:proofErr w:type="spellEnd"/>
            <w:r w:rsidRPr="00396D1C">
              <w:rPr>
                <w:color w:val="004ADE"/>
                <w:sz w:val="26"/>
                <w:szCs w:val="26"/>
                <w:lang w:eastAsia="vi-VN"/>
              </w:rPr>
              <w:t xml:space="preserve"> </w:t>
            </w:r>
            <w:proofErr w:type="spellStart"/>
            <w:r w:rsidRPr="00396D1C">
              <w:rPr>
                <w:color w:val="004ADE"/>
                <w:sz w:val="26"/>
                <w:szCs w:val="26"/>
                <w:lang w:eastAsia="vi-VN"/>
              </w:rPr>
              <w:t>lỏng</w:t>
            </w:r>
            <w:proofErr w:type="spellEnd"/>
            <w:r w:rsidRPr="00396D1C">
              <w:rPr>
                <w:color w:val="004ADE"/>
                <w:sz w:val="26"/>
                <w:szCs w:val="26"/>
                <w:lang w:eastAsia="vi-VN"/>
              </w:rPr>
              <w:t xml:space="preserve"> </w:t>
            </w:r>
            <w:proofErr w:type="spellStart"/>
            <w:r w:rsidRPr="00396D1C">
              <w:rPr>
                <w:color w:val="004ADE"/>
                <w:sz w:val="26"/>
                <w:szCs w:val="26"/>
                <w:lang w:eastAsia="vi-VN"/>
              </w:rPr>
              <w:t>cho</w:t>
            </w:r>
            <w:proofErr w:type="spellEnd"/>
            <w:r w:rsidRPr="00396D1C">
              <w:rPr>
                <w:color w:val="004ADE"/>
                <w:sz w:val="26"/>
                <w:szCs w:val="26"/>
                <w:lang w:eastAsia="vi-VN"/>
              </w:rPr>
              <w:t xml:space="preserve"> </w:t>
            </w:r>
            <w:proofErr w:type="spellStart"/>
            <w:r w:rsidRPr="00396D1C">
              <w:rPr>
                <w:color w:val="004ADE"/>
                <w:sz w:val="26"/>
                <w:szCs w:val="26"/>
                <w:lang w:eastAsia="vi-VN"/>
              </w:rPr>
              <w:t>cửa</w:t>
            </w:r>
            <w:proofErr w:type="spellEnd"/>
            <w:r w:rsidRPr="00396D1C">
              <w:rPr>
                <w:color w:val="004ADE"/>
                <w:sz w:val="26"/>
                <w:szCs w:val="26"/>
                <w:lang w:eastAsia="vi-VN"/>
              </w:rPr>
              <w:t xml:space="preserve"> </w:t>
            </w:r>
            <w:proofErr w:type="spellStart"/>
            <w:r w:rsidRPr="00396D1C">
              <w:rPr>
                <w:color w:val="004ADE"/>
                <w:sz w:val="26"/>
                <w:szCs w:val="26"/>
                <w:lang w:eastAsia="vi-VN"/>
              </w:rPr>
              <w:t>hàng</w:t>
            </w:r>
            <w:proofErr w:type="spellEnd"/>
            <w:r w:rsidRPr="00396D1C">
              <w:rPr>
                <w:color w:val="004ADE"/>
                <w:sz w:val="26"/>
                <w:szCs w:val="26"/>
                <w:lang w:eastAsia="vi-VN"/>
              </w:rPr>
              <w:t xml:space="preserve"> </w:t>
            </w:r>
            <w:proofErr w:type="spellStart"/>
            <w:r w:rsidRPr="00396D1C">
              <w:rPr>
                <w:color w:val="004ADE"/>
                <w:sz w:val="26"/>
                <w:szCs w:val="26"/>
                <w:lang w:eastAsia="vi-VN"/>
              </w:rPr>
              <w:t>bán</w:t>
            </w:r>
            <w:proofErr w:type="spellEnd"/>
            <w:r w:rsidRPr="00396D1C">
              <w:rPr>
                <w:color w:val="004ADE"/>
                <w:sz w:val="26"/>
                <w:szCs w:val="26"/>
                <w:lang w:eastAsia="vi-VN"/>
              </w:rPr>
              <w:t xml:space="preserve"> LPG </w:t>
            </w:r>
            <w:proofErr w:type="spellStart"/>
            <w:r w:rsidRPr="00396D1C">
              <w:rPr>
                <w:color w:val="004ADE"/>
                <w:sz w:val="26"/>
                <w:szCs w:val="26"/>
                <w:lang w:eastAsia="vi-VN"/>
              </w:rPr>
              <w:t>chai</w:t>
            </w:r>
            <w:proofErr w:type="spellEnd"/>
            <w:r w:rsidRPr="00396D1C">
              <w:rPr>
                <w:color w:val="004ADE"/>
                <w:sz w:val="26"/>
                <w:szCs w:val="26"/>
              </w:rPr>
              <w:t xml:space="preserve"> </w:t>
            </w:r>
            <w:proofErr w:type="spellStart"/>
            <w:r w:rsidRPr="00396D1C">
              <w:rPr>
                <w:color w:val="004ADE"/>
                <w:sz w:val="26"/>
                <w:szCs w:val="26"/>
              </w:rPr>
              <w:t>hết</w:t>
            </w:r>
            <w:proofErr w:type="spellEnd"/>
            <w:r w:rsidRPr="00396D1C">
              <w:rPr>
                <w:color w:val="004ADE"/>
                <w:sz w:val="26"/>
                <w:szCs w:val="26"/>
              </w:rPr>
              <w:t xml:space="preserve"> </w:t>
            </w:r>
            <w:proofErr w:type="spellStart"/>
            <w:r w:rsidRPr="00396D1C">
              <w:rPr>
                <w:color w:val="004ADE"/>
                <w:sz w:val="26"/>
                <w:szCs w:val="26"/>
              </w:rPr>
              <w:t>hiệu</w:t>
            </w:r>
            <w:proofErr w:type="spellEnd"/>
            <w:r w:rsidRPr="00396D1C">
              <w:rPr>
                <w:color w:val="004ADE"/>
                <w:sz w:val="26"/>
                <w:szCs w:val="26"/>
              </w:rPr>
              <w:t xml:space="preserve"> </w:t>
            </w:r>
            <w:proofErr w:type="spellStart"/>
            <w:r w:rsidRPr="00396D1C">
              <w:rPr>
                <w:color w:val="004ADE"/>
                <w:sz w:val="26"/>
                <w:szCs w:val="26"/>
              </w:rPr>
              <w:t>lực</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nhân</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 xml:space="preserve"> </w:t>
            </w:r>
            <w:proofErr w:type="spellStart"/>
            <w:r w:rsidRPr="00396D1C">
              <w:rPr>
                <w:color w:val="004ADE"/>
                <w:sz w:val="26"/>
                <w:szCs w:val="26"/>
              </w:rPr>
              <w:t>nhu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hoạt</w:t>
            </w:r>
            <w:proofErr w:type="spellEnd"/>
            <w:r w:rsidRPr="00396D1C">
              <w:rPr>
                <w:color w:val="004ADE"/>
                <w:sz w:val="26"/>
                <w:szCs w:val="26"/>
              </w:rPr>
              <w:t xml:space="preserve"> </w:t>
            </w:r>
            <w:proofErr w:type="spellStart"/>
            <w:r w:rsidRPr="00396D1C">
              <w:rPr>
                <w:color w:val="004ADE"/>
                <w:sz w:val="26"/>
                <w:szCs w:val="26"/>
              </w:rPr>
              <w:t>động</w:t>
            </w:r>
            <w:proofErr w:type="spellEnd"/>
            <w:r w:rsidRPr="00396D1C">
              <w:rPr>
                <w:color w:val="004ADE"/>
                <w:sz w:val="26"/>
                <w:szCs w:val="26"/>
              </w:rPr>
              <w:t xml:space="preserve"> </w:t>
            </w:r>
            <w:proofErr w:type="spellStart"/>
            <w:r w:rsidRPr="00396D1C">
              <w:rPr>
                <w:color w:val="004ADE"/>
                <w:sz w:val="26"/>
                <w:szCs w:val="26"/>
              </w:rPr>
              <w:t>phải</w:t>
            </w:r>
            <w:proofErr w:type="spellEnd"/>
            <w:r w:rsidRPr="00396D1C">
              <w:rPr>
                <w:color w:val="004ADE"/>
                <w:sz w:val="26"/>
                <w:szCs w:val="26"/>
              </w:rPr>
              <w:t xml:space="preserve"> </w:t>
            </w:r>
            <w:proofErr w:type="spellStart"/>
            <w:r w:rsidRPr="00396D1C">
              <w:rPr>
                <w:color w:val="004ADE"/>
                <w:sz w:val="26"/>
                <w:szCs w:val="26"/>
              </w:rPr>
              <w:t>gửi</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 xml:space="preserve"> </w:t>
            </w:r>
            <w:proofErr w:type="spellStart"/>
            <w:r w:rsidRPr="00396D1C">
              <w:rPr>
                <w:color w:val="004ADE"/>
                <w:sz w:val="26"/>
                <w:szCs w:val="26"/>
              </w:rPr>
              <w:t>đề</w:t>
            </w:r>
            <w:proofErr w:type="spellEnd"/>
            <w:r w:rsidRPr="00396D1C">
              <w:rPr>
                <w:color w:val="004ADE"/>
                <w:sz w:val="26"/>
                <w:szCs w:val="26"/>
              </w:rPr>
              <w:t xml:space="preserve"> </w:t>
            </w:r>
            <w:proofErr w:type="spellStart"/>
            <w:r w:rsidRPr="00396D1C">
              <w:rPr>
                <w:color w:val="004ADE"/>
                <w:sz w:val="26"/>
                <w:szCs w:val="26"/>
              </w:rPr>
              <w:t>nghị</w:t>
            </w:r>
            <w:proofErr w:type="spellEnd"/>
            <w:r w:rsidRPr="00396D1C">
              <w:rPr>
                <w:color w:val="004ADE"/>
                <w:sz w:val="26"/>
                <w:szCs w:val="26"/>
              </w:rPr>
              <w:t xml:space="preserve"> </w:t>
            </w:r>
            <w:proofErr w:type="spellStart"/>
            <w:r w:rsidRPr="00396D1C">
              <w:rPr>
                <w:color w:val="004ADE"/>
                <w:sz w:val="26"/>
                <w:szCs w:val="26"/>
              </w:rPr>
              <w:t>gia</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đến</w:t>
            </w:r>
            <w:proofErr w:type="spellEnd"/>
            <w:r w:rsidRPr="00396D1C">
              <w:rPr>
                <w:color w:val="004ADE"/>
                <w:sz w:val="26"/>
                <w:szCs w:val="26"/>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proofErr w:type="gramStart"/>
            <w:r w:rsidRPr="00396D1C">
              <w:rPr>
                <w:color w:val="004ADE"/>
                <w:sz w:val="26"/>
                <w:szCs w:val="26"/>
                <w:lang w:eastAsia="vi-VN"/>
              </w:rPr>
              <w:t>phòng</w:t>
            </w:r>
            <w:proofErr w:type="spellEnd"/>
            <w:r w:rsidRPr="00396D1C">
              <w:rPr>
                <w:color w:val="004ADE"/>
                <w:sz w:val="26"/>
                <w:szCs w:val="26"/>
                <w:lang w:eastAsia="vi-VN"/>
              </w:rPr>
              <w:t xml:space="preserve"> </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proofErr w:type="gram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eastAsia="vi-VN"/>
              </w:rPr>
              <w:t xml:space="preserve"> </w:t>
            </w:r>
            <w:proofErr w:type="spellStart"/>
            <w:r w:rsidRPr="00396D1C">
              <w:rPr>
                <w:color w:val="004ADE"/>
                <w:sz w:val="26"/>
                <w:szCs w:val="26"/>
                <w:lang w:eastAsia="vi-VN"/>
              </w:rPr>
              <w:t>tỉnh</w:t>
            </w:r>
            <w:proofErr w:type="spellEnd"/>
            <w:r w:rsidRPr="00396D1C">
              <w:rPr>
                <w:color w:val="004ADE"/>
                <w:sz w:val="26"/>
                <w:szCs w:val="26"/>
                <w:lang w:eastAsia="vi-VN"/>
              </w:rPr>
              <w:t xml:space="preserve"> </w:t>
            </w:r>
            <w:proofErr w:type="spellStart"/>
            <w:r w:rsidRPr="00396D1C">
              <w:rPr>
                <w:color w:val="004ADE"/>
                <w:sz w:val="26"/>
                <w:szCs w:val="26"/>
                <w:lang w:eastAsia="vi-VN"/>
              </w:rPr>
              <w:t>Điện</w:t>
            </w:r>
            <w:proofErr w:type="spellEnd"/>
            <w:r w:rsidRPr="00396D1C">
              <w:rPr>
                <w:color w:val="004ADE"/>
                <w:sz w:val="26"/>
                <w:szCs w:val="26"/>
                <w:lang w:eastAsia="vi-VN"/>
              </w:rPr>
              <w:t xml:space="preserve"> </w:t>
            </w:r>
            <w:proofErr w:type="spellStart"/>
            <w:r w:rsidRPr="00396D1C">
              <w:rPr>
                <w:color w:val="004ADE"/>
                <w:sz w:val="26"/>
                <w:szCs w:val="26"/>
                <w:lang w:eastAsia="vi-VN"/>
              </w:rPr>
              <w:t>Biên</w:t>
            </w:r>
            <w:proofErr w:type="spellEnd"/>
            <w:r w:rsidRPr="00396D1C">
              <w:rPr>
                <w:color w:val="004ADE"/>
                <w:sz w:val="26"/>
                <w:szCs w:val="26"/>
              </w:rPr>
              <w:t>.</w:t>
            </w:r>
          </w:p>
          <w:p w:rsidR="008D03AC" w:rsidRPr="00396D1C" w:rsidRDefault="008D03AC" w:rsidP="00F2336D">
            <w:pPr>
              <w:tabs>
                <w:tab w:val="left" w:pos="851"/>
              </w:tabs>
              <w:spacing w:before="120"/>
              <w:jc w:val="both"/>
              <w:rPr>
                <w:color w:val="004ADE"/>
                <w:sz w:val="26"/>
                <w:szCs w:val="26"/>
                <w:lang w:val="vi-VN"/>
              </w:rPr>
            </w:pPr>
            <w:r w:rsidRPr="00396D1C">
              <w:rPr>
                <w:color w:val="004ADE"/>
                <w:sz w:val="26"/>
                <w:szCs w:val="26"/>
                <w:lang w:eastAsia="vi-VN"/>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tiếp</w:t>
            </w:r>
            <w:proofErr w:type="spellEnd"/>
            <w:r w:rsidRPr="00396D1C">
              <w:rPr>
                <w:color w:val="004ADE"/>
                <w:sz w:val="26"/>
                <w:szCs w:val="26"/>
              </w:rPr>
              <w:t xml:space="preserve"> </w:t>
            </w:r>
            <w:proofErr w:type="spellStart"/>
            <w:r w:rsidRPr="00396D1C">
              <w:rPr>
                <w:color w:val="004ADE"/>
                <w:sz w:val="26"/>
                <w:szCs w:val="26"/>
              </w:rPr>
              <w:t>nhận</w:t>
            </w:r>
            <w:proofErr w:type="spellEnd"/>
            <w:r w:rsidRPr="00396D1C">
              <w:rPr>
                <w:color w:val="004ADE"/>
                <w:sz w:val="26"/>
                <w:szCs w:val="26"/>
              </w:rPr>
              <w:t xml:space="preserve"> </w:t>
            </w:r>
            <w:proofErr w:type="spellStart"/>
            <w:r w:rsidRPr="00396D1C">
              <w:rPr>
                <w:color w:val="004ADE"/>
                <w:sz w:val="26"/>
                <w:szCs w:val="26"/>
              </w:rPr>
              <w:t>Hô</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 xml:space="preserve"> </w:t>
            </w:r>
            <w:proofErr w:type="spellStart"/>
            <w:r w:rsidRPr="00396D1C">
              <w:rPr>
                <w:color w:val="004ADE"/>
                <w:sz w:val="26"/>
                <w:szCs w:val="26"/>
              </w:rPr>
              <w:t>đê</w:t>
            </w:r>
            <w:proofErr w:type="spellEnd"/>
            <w:r w:rsidRPr="00396D1C">
              <w:rPr>
                <w:color w:val="004ADE"/>
                <w:sz w:val="26"/>
                <w:szCs w:val="26"/>
              </w:rPr>
              <w:t xml:space="preserve">̀ </w:t>
            </w:r>
            <w:proofErr w:type="spellStart"/>
            <w:r w:rsidRPr="00396D1C">
              <w:rPr>
                <w:color w:val="004ADE"/>
                <w:sz w:val="26"/>
                <w:szCs w:val="26"/>
              </w:rPr>
              <w:t>nghi</w:t>
            </w:r>
            <w:proofErr w:type="spellEnd"/>
            <w:r w:rsidRPr="00396D1C">
              <w:rPr>
                <w:color w:val="004ADE"/>
                <w:sz w:val="26"/>
                <w:szCs w:val="26"/>
              </w:rPr>
              <w:t xml:space="preserve">̣ </w:t>
            </w:r>
            <w:proofErr w:type="spellStart"/>
            <w:r w:rsidRPr="00396D1C">
              <w:rPr>
                <w:color w:val="004ADE"/>
                <w:sz w:val="26"/>
                <w:szCs w:val="26"/>
              </w:rPr>
              <w:t>cấp</w:t>
            </w:r>
            <w:proofErr w:type="spellEnd"/>
            <w:r w:rsidRPr="00396D1C">
              <w:rPr>
                <w:color w:val="004ADE"/>
                <w:sz w:val="26"/>
                <w:szCs w:val="26"/>
              </w:rPr>
              <w:t xml:space="preserve"> </w:t>
            </w:r>
            <w:proofErr w:type="spellStart"/>
            <w:r w:rsidRPr="00396D1C">
              <w:rPr>
                <w:color w:val="004ADE"/>
                <w:sz w:val="26"/>
                <w:szCs w:val="26"/>
              </w:rPr>
              <w:t>gia</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Giấy</w:t>
            </w:r>
            <w:proofErr w:type="spellEnd"/>
            <w:r w:rsidRPr="00396D1C">
              <w:rPr>
                <w:color w:val="004ADE"/>
                <w:sz w:val="26"/>
                <w:szCs w:val="26"/>
              </w:rPr>
              <w:t xml:space="preserve"> </w:t>
            </w:r>
            <w:proofErr w:type="spellStart"/>
            <w:r w:rsidRPr="00396D1C">
              <w:rPr>
                <w:color w:val="004ADE"/>
                <w:sz w:val="26"/>
                <w:szCs w:val="26"/>
              </w:rPr>
              <w:t>chứng</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đủ</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kinh</w:t>
            </w:r>
            <w:proofErr w:type="spellEnd"/>
            <w:r w:rsidRPr="00396D1C">
              <w:rPr>
                <w:color w:val="004ADE"/>
                <w:sz w:val="26"/>
                <w:szCs w:val="26"/>
              </w:rPr>
              <w:t xml:space="preserve"> </w:t>
            </w:r>
            <w:proofErr w:type="spellStart"/>
            <w:r w:rsidRPr="00396D1C">
              <w:rPr>
                <w:color w:val="004ADE"/>
                <w:sz w:val="26"/>
                <w:szCs w:val="26"/>
              </w:rPr>
              <w:t>doanh</w:t>
            </w:r>
            <w:proofErr w:type="spellEnd"/>
            <w:r w:rsidRPr="00396D1C">
              <w:rPr>
                <w:color w:val="004ADE"/>
                <w:sz w:val="26"/>
                <w:szCs w:val="26"/>
              </w:rPr>
              <w:t xml:space="preserve"> </w:t>
            </w:r>
            <w:proofErr w:type="spellStart"/>
            <w:r w:rsidRPr="00396D1C">
              <w:rPr>
                <w:color w:val="004ADE"/>
                <w:sz w:val="26"/>
                <w:szCs w:val="26"/>
              </w:rPr>
              <w:t>khí</w:t>
            </w:r>
            <w:proofErr w:type="spellEnd"/>
            <w:r w:rsidRPr="00396D1C">
              <w:rPr>
                <w:color w:val="004ADE"/>
                <w:sz w:val="26"/>
                <w:szCs w:val="26"/>
              </w:rPr>
              <w:t xml:space="preserve"> </w:t>
            </w:r>
            <w:proofErr w:type="spellStart"/>
            <w:r w:rsidRPr="00396D1C">
              <w:rPr>
                <w:color w:val="004ADE"/>
                <w:sz w:val="26"/>
                <w:szCs w:val="26"/>
              </w:rPr>
              <w:t>dầu</w:t>
            </w:r>
            <w:proofErr w:type="spellEnd"/>
            <w:r w:rsidRPr="00396D1C">
              <w:rPr>
                <w:color w:val="004ADE"/>
                <w:sz w:val="26"/>
                <w:szCs w:val="26"/>
              </w:rPr>
              <w:t xml:space="preserve"> </w:t>
            </w:r>
            <w:proofErr w:type="spellStart"/>
            <w:r w:rsidRPr="00396D1C">
              <w:rPr>
                <w:color w:val="004ADE"/>
                <w:sz w:val="26"/>
                <w:szCs w:val="26"/>
              </w:rPr>
              <w:t>mỏ</w:t>
            </w:r>
            <w:proofErr w:type="spellEnd"/>
            <w:r w:rsidRPr="00396D1C">
              <w:rPr>
                <w:color w:val="004ADE"/>
                <w:sz w:val="26"/>
                <w:szCs w:val="26"/>
              </w:rPr>
              <w:t xml:space="preserve"> </w:t>
            </w:r>
            <w:proofErr w:type="spellStart"/>
            <w:r w:rsidRPr="00396D1C">
              <w:rPr>
                <w:color w:val="004ADE"/>
                <w:sz w:val="26"/>
                <w:szCs w:val="26"/>
              </w:rPr>
              <w:t>hóa</w:t>
            </w:r>
            <w:proofErr w:type="spellEnd"/>
            <w:r w:rsidRPr="00396D1C">
              <w:rPr>
                <w:color w:val="004ADE"/>
                <w:sz w:val="26"/>
                <w:szCs w:val="26"/>
              </w:rPr>
              <w:t xml:space="preserve"> </w:t>
            </w:r>
            <w:proofErr w:type="spellStart"/>
            <w:r w:rsidRPr="00396D1C">
              <w:rPr>
                <w:color w:val="004ADE"/>
                <w:sz w:val="26"/>
                <w:szCs w:val="26"/>
              </w:rPr>
              <w:t>lỏng</w:t>
            </w:r>
            <w:proofErr w:type="spellEnd"/>
            <w:r w:rsidRPr="00396D1C">
              <w:rPr>
                <w:color w:val="004ADE"/>
                <w:sz w:val="26"/>
                <w:szCs w:val="26"/>
              </w:rPr>
              <w:t xml:space="preserve"> </w:t>
            </w:r>
            <w:proofErr w:type="spellStart"/>
            <w:r w:rsidRPr="00396D1C">
              <w:rPr>
                <w:color w:val="004ADE"/>
                <w:sz w:val="26"/>
                <w:szCs w:val="26"/>
              </w:rPr>
              <w:t>cho</w:t>
            </w:r>
            <w:proofErr w:type="spellEnd"/>
            <w:r w:rsidRPr="00396D1C">
              <w:rPr>
                <w:color w:val="004ADE"/>
                <w:sz w:val="26"/>
                <w:szCs w:val="26"/>
              </w:rPr>
              <w:t xml:space="preserve"> </w:t>
            </w:r>
            <w:proofErr w:type="spellStart"/>
            <w:r w:rsidRPr="00396D1C">
              <w:rPr>
                <w:color w:val="004ADE"/>
                <w:sz w:val="26"/>
                <w:szCs w:val="26"/>
              </w:rPr>
              <w:t>cửa</w:t>
            </w:r>
            <w:proofErr w:type="spellEnd"/>
            <w:r w:rsidRPr="00396D1C">
              <w:rPr>
                <w:color w:val="004ADE"/>
                <w:sz w:val="26"/>
                <w:szCs w:val="26"/>
              </w:rPr>
              <w:t xml:space="preserve"> </w:t>
            </w:r>
            <w:proofErr w:type="spellStart"/>
            <w:r w:rsidRPr="00396D1C">
              <w:rPr>
                <w:color w:val="004ADE"/>
                <w:sz w:val="26"/>
                <w:szCs w:val="26"/>
              </w:rPr>
              <w:t>hàng</w:t>
            </w:r>
            <w:proofErr w:type="spellEnd"/>
            <w:r w:rsidRPr="00396D1C">
              <w:rPr>
                <w:color w:val="004ADE"/>
                <w:sz w:val="26"/>
                <w:szCs w:val="26"/>
              </w:rPr>
              <w:t xml:space="preserve"> </w:t>
            </w:r>
            <w:proofErr w:type="spellStart"/>
            <w:r w:rsidRPr="00396D1C">
              <w:rPr>
                <w:color w:val="004ADE"/>
                <w:sz w:val="26"/>
                <w:szCs w:val="26"/>
              </w:rPr>
              <w:t>bán</w:t>
            </w:r>
            <w:proofErr w:type="spellEnd"/>
            <w:r w:rsidRPr="00396D1C">
              <w:rPr>
                <w:color w:val="004ADE"/>
                <w:sz w:val="26"/>
                <w:szCs w:val="26"/>
              </w:rPr>
              <w:t xml:space="preserve"> LPG </w:t>
            </w:r>
            <w:proofErr w:type="spellStart"/>
            <w:r w:rsidRPr="00396D1C">
              <w:rPr>
                <w:color w:val="004ADE"/>
                <w:sz w:val="26"/>
                <w:szCs w:val="26"/>
              </w:rPr>
              <w:t>chai</w:t>
            </w:r>
            <w:proofErr w:type="spellEnd"/>
            <w:r w:rsidRPr="00396D1C">
              <w:rPr>
                <w:color w:val="004ADE"/>
                <w:sz w:val="26"/>
                <w:szCs w:val="26"/>
              </w:rPr>
              <w:t xml:space="preserve"> </w:t>
            </w:r>
            <w:proofErr w:type="spellStart"/>
            <w:r w:rsidRPr="00396D1C">
              <w:rPr>
                <w:color w:val="004ADE"/>
                <w:sz w:val="26"/>
                <w:szCs w:val="26"/>
              </w:rPr>
              <w:t>của</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nhân</w:t>
            </w:r>
            <w:proofErr w:type="spellEnd"/>
            <w:r w:rsidRPr="00396D1C">
              <w:rPr>
                <w:color w:val="004ADE"/>
                <w:sz w:val="26"/>
                <w:szCs w:val="26"/>
              </w:rPr>
              <w:t>.</w:t>
            </w:r>
          </w:p>
          <w:p w:rsidR="008D03AC" w:rsidRPr="00A606F4" w:rsidRDefault="008D03AC"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rPr>
              <w:t>- Trong thời gian 07 ngày làm việc kể từ ngày nhận được hồ sơ đầy đủ và hợp lệ, Sở Công Thương có trách nhiệm cấp gia hạn Giấy chứng nhận đủ điều kiện cho thương nhân.</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8D03AC" w:rsidRPr="00396D1C" w:rsidRDefault="008D03AC"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8D03AC" w:rsidRPr="00396D1C" w:rsidRDefault="008D03AC" w:rsidP="00F2336D">
            <w:pPr>
              <w:tabs>
                <w:tab w:val="left" w:pos="851"/>
              </w:tabs>
              <w:spacing w:before="120"/>
              <w:jc w:val="both"/>
              <w:rPr>
                <w:color w:val="004ADE"/>
                <w:sz w:val="26"/>
                <w:szCs w:val="26"/>
                <w:lang w:val="da-DK"/>
              </w:rPr>
            </w:pPr>
            <w:r w:rsidRPr="00396D1C">
              <w:rPr>
                <w:color w:val="004ADE"/>
                <w:sz w:val="26"/>
                <w:szCs w:val="26"/>
                <w:lang w:val="da-DK"/>
              </w:rPr>
              <w:t>Hồ sơ đề nghị cấp gia hạn Giấy chứng nhận đủ điều kiện kinh doanh khí dầu mỏ hóa lỏng cho cửa hàng bán LPG chai bao gồm:</w:t>
            </w:r>
          </w:p>
          <w:p w:rsidR="008D03AC" w:rsidRPr="00396D1C" w:rsidRDefault="008D03AC"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gia hạn Giấy chứng nhận đủ điều kiện kinh doanh khí dầu mỏ hóa lỏng cho cửa hàng bán LPG chai theo Phụ lục số 19 Thông tư số 03/2016/TT-BCT.</w:t>
            </w:r>
          </w:p>
          <w:p w:rsidR="008D03AC" w:rsidRPr="00396D1C" w:rsidRDefault="008D03AC" w:rsidP="00F2336D">
            <w:pPr>
              <w:spacing w:before="120"/>
              <w:jc w:val="both"/>
              <w:rPr>
                <w:color w:val="004ADE"/>
                <w:sz w:val="26"/>
                <w:szCs w:val="26"/>
                <w:lang w:val="vi-VN"/>
              </w:rPr>
            </w:pPr>
            <w:r w:rsidRPr="00396D1C">
              <w:rPr>
                <w:color w:val="004ADE"/>
                <w:sz w:val="26"/>
                <w:szCs w:val="26"/>
                <w:lang w:val="da-DK"/>
              </w:rPr>
              <w:t>- Bản cam kết bảo đảm đáp ứng đầy đủ các điều kiện để được cấp Giấy chứng nhận đủ điều kiện.</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8D03AC" w:rsidRPr="00396D1C" w:rsidRDefault="008D03AC"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8D03AC" w:rsidRPr="00396D1C" w:rsidRDefault="008D03AC" w:rsidP="00F2336D">
            <w:pPr>
              <w:spacing w:before="120"/>
              <w:jc w:val="both"/>
              <w:rPr>
                <w:color w:val="004ADE"/>
                <w:sz w:val="26"/>
                <w:szCs w:val="26"/>
              </w:rPr>
            </w:pPr>
            <w:r w:rsidRPr="00396D1C">
              <w:rPr>
                <w:color w:val="004ADE"/>
                <w:sz w:val="26"/>
                <w:szCs w:val="26"/>
                <w:lang w:val="da-DK"/>
              </w:rPr>
              <w:t>07 ngày làm việc kể từ ngày nhận đủ hồ sơ hợp lệ.</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8D03AC" w:rsidRPr="00396D1C" w:rsidRDefault="008D03AC" w:rsidP="00F2336D">
            <w:pPr>
              <w:spacing w:before="120"/>
              <w:jc w:val="both"/>
              <w:rPr>
                <w:color w:val="004ADE"/>
                <w:sz w:val="26"/>
                <w:szCs w:val="26"/>
              </w:rPr>
            </w:pPr>
            <w:r w:rsidRPr="00396D1C">
              <w:rPr>
                <w:color w:val="004ADE"/>
                <w:sz w:val="26"/>
                <w:szCs w:val="26"/>
                <w:lang w:val="da-DK"/>
              </w:rPr>
              <w:t>Thương nhân kinh doanh LPG</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8D03AC" w:rsidRPr="00396D1C" w:rsidRDefault="008D03AC" w:rsidP="00F2336D">
            <w:pPr>
              <w:spacing w:before="120"/>
              <w:jc w:val="both"/>
              <w:rPr>
                <w:color w:val="004ADE"/>
                <w:sz w:val="26"/>
                <w:szCs w:val="26"/>
              </w:rPr>
            </w:pPr>
            <w:r w:rsidRPr="00396D1C">
              <w:rPr>
                <w:color w:val="004ADE"/>
                <w:sz w:val="26"/>
                <w:szCs w:val="26"/>
                <w:lang w:val="vi-VN"/>
              </w:rPr>
              <w:t>Sở Công Thương tỉnh Điện Biên</w:t>
            </w:r>
          </w:p>
        </w:tc>
      </w:tr>
      <w:tr w:rsidR="008D03AC" w:rsidRPr="00396D1C" w:rsidTr="00F2336D">
        <w:tc>
          <w:tcPr>
            <w:tcW w:w="2660" w:type="dxa"/>
            <w:hideMark/>
          </w:tcPr>
          <w:p w:rsidR="008D03AC" w:rsidRPr="00396D1C" w:rsidRDefault="008D03AC"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8D03AC" w:rsidRPr="00396D1C" w:rsidRDefault="008D03AC" w:rsidP="00F2336D">
            <w:pPr>
              <w:spacing w:before="120"/>
              <w:jc w:val="both"/>
              <w:rPr>
                <w:color w:val="004ADE"/>
                <w:sz w:val="26"/>
                <w:szCs w:val="26"/>
                <w:lang w:val="vi-VN"/>
              </w:rPr>
            </w:pPr>
            <w:r w:rsidRPr="00396D1C">
              <w:rPr>
                <w:color w:val="004ADE"/>
                <w:sz w:val="26"/>
                <w:szCs w:val="26"/>
                <w:lang w:val="da-DK"/>
              </w:rPr>
              <w:t>Giấy chứng nhận đủ điều kiện kinh doanh khí dầu mỏ hóa lỏng cho cửa hàng bán LPG chai</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8D03AC" w:rsidRPr="00396D1C" w:rsidRDefault="008D03AC"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8D03AC" w:rsidRPr="00396D1C" w:rsidRDefault="008D03AC"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8D03AC" w:rsidRPr="00396D1C" w:rsidRDefault="008D03AC"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lastRenderedPageBreak/>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8D03AC" w:rsidRPr="00396D1C" w:rsidRDefault="008D03AC"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8D03AC" w:rsidRPr="00396D1C" w:rsidRDefault="008D03AC"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8D03AC" w:rsidRPr="00396D1C" w:rsidRDefault="008D03AC" w:rsidP="00F2336D">
            <w:pPr>
              <w:spacing w:before="120"/>
              <w:jc w:val="both"/>
              <w:rPr>
                <w:color w:val="004ADE"/>
                <w:sz w:val="26"/>
                <w:szCs w:val="26"/>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8D03AC" w:rsidRPr="00396D1C" w:rsidRDefault="008D03AC" w:rsidP="00F2336D">
            <w:pPr>
              <w:spacing w:before="120"/>
              <w:jc w:val="both"/>
              <w:rPr>
                <w:color w:val="004ADE"/>
                <w:sz w:val="26"/>
                <w:szCs w:val="26"/>
              </w:rPr>
            </w:pPr>
            <w:r w:rsidRPr="00396D1C">
              <w:rPr>
                <w:color w:val="004ADE"/>
                <w:sz w:val="26"/>
                <w:szCs w:val="26"/>
                <w:lang w:val="da-DK"/>
              </w:rPr>
              <w:t>Giấy đề nghị cấp gia hạn Giấy chứng nhận đủ điều kiện kinh doanh khí dầu mỏ hóa lỏng cho cửa hàng bán LPG chai theo mẫu Phụ lục số 19 Thông tư 03/2016/TT-BCT.</w:t>
            </w:r>
          </w:p>
        </w:tc>
      </w:tr>
      <w:tr w:rsidR="008D03AC" w:rsidRPr="00396D1C" w:rsidTr="00F2336D">
        <w:tc>
          <w:tcPr>
            <w:tcW w:w="2660" w:type="dxa"/>
            <w:hideMark/>
          </w:tcPr>
          <w:p w:rsidR="008D03AC" w:rsidRPr="00396D1C" w:rsidRDefault="008D03AC"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8D03AC" w:rsidRPr="00396D1C" w:rsidRDefault="008D03AC" w:rsidP="00F2336D">
            <w:pPr>
              <w:spacing w:before="120"/>
              <w:jc w:val="both"/>
              <w:rPr>
                <w:color w:val="004ADE"/>
                <w:sz w:val="26"/>
                <w:szCs w:val="26"/>
                <w:lang w:val="it-IT"/>
              </w:rPr>
            </w:pPr>
            <w:r w:rsidRPr="00396D1C">
              <w:rPr>
                <w:color w:val="004ADE"/>
                <w:sz w:val="26"/>
                <w:szCs w:val="26"/>
                <w:lang w:val="da-DK"/>
              </w:rPr>
              <w:t>Giấy chứng nhận đủ điều kiện hết hiệu lực</w:t>
            </w:r>
            <w:r w:rsidRPr="00396D1C">
              <w:rPr>
                <w:color w:val="004ADE"/>
                <w:sz w:val="26"/>
                <w:szCs w:val="26"/>
                <w:lang w:val="da-DK" w:eastAsia="vi-VN"/>
              </w:rPr>
              <w:t>.</w:t>
            </w:r>
          </w:p>
        </w:tc>
      </w:tr>
      <w:tr w:rsidR="008D03AC" w:rsidRPr="00396D1C" w:rsidTr="00F2336D">
        <w:tc>
          <w:tcPr>
            <w:tcW w:w="2660" w:type="dxa"/>
            <w:hideMark/>
          </w:tcPr>
          <w:p w:rsidR="008D03AC" w:rsidRPr="00396D1C" w:rsidRDefault="008D03AC"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8D03AC" w:rsidRPr="00396D1C" w:rsidRDefault="008D03AC"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8D03AC" w:rsidRPr="00396D1C" w:rsidRDefault="008D03AC"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8D03AC" w:rsidRPr="00396D1C" w:rsidRDefault="008D03AC"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8D03AC" w:rsidRPr="00A606F4" w:rsidRDefault="008D03AC" w:rsidP="008D03AC">
      <w:pPr>
        <w:spacing w:before="120"/>
        <w:rPr>
          <w:b/>
          <w:color w:val="004ADE"/>
          <w:sz w:val="26"/>
          <w:szCs w:val="26"/>
          <w:lang w:val="da-DK"/>
        </w:rPr>
      </w:pPr>
    </w:p>
    <w:p w:rsidR="008D03AC" w:rsidRPr="00A606F4" w:rsidRDefault="008D03AC" w:rsidP="008D03AC">
      <w:pPr>
        <w:spacing w:before="120" w:after="10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19</w:t>
      </w:r>
    </w:p>
    <w:p w:rsidR="008D03AC" w:rsidRPr="00A606F4" w:rsidRDefault="008D03AC" w:rsidP="008D03AC">
      <w:pPr>
        <w:spacing w:before="120" w:after="280" w:afterAutospacing="1"/>
        <w:jc w:val="center"/>
        <w:rPr>
          <w:color w:val="004ADE"/>
          <w:lang w:val="da-DK"/>
        </w:rPr>
      </w:pPr>
      <w:r w:rsidRPr="00A606F4">
        <w:rPr>
          <w:color w:val="004ADE"/>
          <w:lang w:val="da-DK"/>
        </w:rPr>
        <w:t>GIẤY ĐỀ NGHỊ CẤP LẠI/ ĐIỀU CHỈNH/ GIA HẠN GIẤY CHỨNG NHẬN ĐỦ ĐIỀU KIỆN</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8D03AC" w:rsidRPr="00A606F4" w:rsidRDefault="008D03AC" w:rsidP="008D03AC">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8D03AC" w:rsidRPr="00A606F4" w:rsidRDefault="008D03AC" w:rsidP="008D03AC">
      <w:pPr>
        <w:spacing w:before="120" w:after="280" w:afterAutospacing="1"/>
        <w:jc w:val="center"/>
        <w:rPr>
          <w:color w:val="004ADE"/>
          <w:lang w:val="da-DK"/>
        </w:rPr>
      </w:pPr>
      <w:r w:rsidRPr="00A606F4">
        <w:rPr>
          <w:color w:val="004ADE"/>
          <w:lang w:val="da-DK"/>
        </w:rPr>
        <w:t> </w:t>
      </w:r>
    </w:p>
    <w:p w:rsidR="008D03AC" w:rsidRPr="00A606F4" w:rsidRDefault="008D03AC" w:rsidP="008D03AC">
      <w:pPr>
        <w:spacing w:before="120" w:after="280" w:afterAutospacing="1"/>
        <w:jc w:val="center"/>
        <w:rPr>
          <w:color w:val="004ADE"/>
          <w:lang w:val="da-DK"/>
        </w:rPr>
      </w:pPr>
      <w:r w:rsidRPr="00A606F4">
        <w:rPr>
          <w:color w:val="004ADE"/>
          <w:lang w:val="da-DK"/>
        </w:rPr>
        <w:t>Kính gửi: Bộ Công Thương/Sở Công Thương…</w:t>
      </w:r>
    </w:p>
    <w:p w:rsidR="008D03AC" w:rsidRPr="00A606F4" w:rsidRDefault="008D03AC" w:rsidP="008D03AC">
      <w:pPr>
        <w:spacing w:before="120" w:after="100" w:afterAutospacing="1"/>
        <w:rPr>
          <w:color w:val="004ADE"/>
          <w:lang w:val="da-DK"/>
        </w:rPr>
      </w:pPr>
      <w:r w:rsidRPr="00A606F4">
        <w:rPr>
          <w:color w:val="004ADE"/>
          <w:lang w:val="da-DK"/>
        </w:rPr>
        <w:t xml:space="preserve">Tên thương nhân:................................................................................................................. </w:t>
      </w:r>
    </w:p>
    <w:p w:rsidR="008D03AC" w:rsidRPr="00A606F4" w:rsidRDefault="008D03AC" w:rsidP="008D03AC">
      <w:pPr>
        <w:spacing w:before="120" w:after="280" w:afterAutospacing="1"/>
        <w:rPr>
          <w:color w:val="004ADE"/>
          <w:lang w:val="da-DK"/>
        </w:rPr>
      </w:pPr>
      <w:r w:rsidRPr="00A606F4">
        <w:rPr>
          <w:color w:val="004ADE"/>
          <w:lang w:val="da-DK"/>
        </w:rPr>
        <w:t xml:space="preserve">Địa chỉ trụ sở chính: ............................................................................................................ </w:t>
      </w:r>
    </w:p>
    <w:p w:rsidR="008D03AC" w:rsidRPr="00A606F4" w:rsidRDefault="008D03AC" w:rsidP="008D03AC">
      <w:pPr>
        <w:spacing w:before="120" w:after="280" w:afterAutospacing="1"/>
        <w:rPr>
          <w:color w:val="004ADE"/>
          <w:lang w:val="da-DK"/>
        </w:rPr>
      </w:pPr>
      <w:r w:rsidRPr="00A606F4">
        <w:rPr>
          <w:color w:val="004ADE"/>
          <w:lang w:val="da-DK"/>
        </w:rPr>
        <w:t xml:space="preserve">Điện thoại: .................................. Fax: ................................................................................ </w:t>
      </w:r>
    </w:p>
    <w:p w:rsidR="008D03AC" w:rsidRPr="00A606F4" w:rsidRDefault="008D03AC" w:rsidP="008D03AC">
      <w:pPr>
        <w:spacing w:before="120" w:after="280" w:afterAutospacing="1"/>
        <w:rPr>
          <w:color w:val="004ADE"/>
          <w:lang w:val="da-DK"/>
        </w:rPr>
      </w:pPr>
      <w:r w:rsidRPr="00A606F4">
        <w:rPr>
          <w:color w:val="004ADE"/>
          <w:lang w:val="da-DK"/>
        </w:rPr>
        <w:t>Giấy chứng nhận đăng ký doanh nghiệp/hợp tác xã/hộ kinh doanh số: ... do... cấp ngày... tháng... năm……………………………………………………………………</w:t>
      </w:r>
    </w:p>
    <w:p w:rsidR="008D03AC" w:rsidRPr="00A606F4" w:rsidRDefault="008D03AC" w:rsidP="008D03AC">
      <w:pPr>
        <w:spacing w:before="120" w:after="280" w:afterAutospacing="1"/>
        <w:rPr>
          <w:color w:val="004ADE"/>
          <w:lang w:val="da-DK"/>
        </w:rPr>
      </w:pPr>
      <w:r w:rsidRPr="00A606F4">
        <w:rPr>
          <w:color w:val="004ADE"/>
          <w:lang w:val="da-DK"/>
        </w:rPr>
        <w:t xml:space="preserve">Mã số thuế: ........................................................................................................................ </w:t>
      </w:r>
    </w:p>
    <w:p w:rsidR="008D03AC" w:rsidRPr="00A606F4" w:rsidRDefault="008D03AC" w:rsidP="008D03AC">
      <w:pPr>
        <w:spacing w:before="120" w:after="280" w:afterAutospacing="1"/>
        <w:rPr>
          <w:color w:val="004ADE"/>
          <w:lang w:val="da-DK"/>
        </w:rPr>
      </w:pPr>
      <w:r w:rsidRPr="00A606F4">
        <w:rPr>
          <w:color w:val="004ADE"/>
          <w:lang w:val="da-DK"/>
        </w:rPr>
        <w:t xml:space="preserve">Giấy chứng nhận đủ Điều kiện............................................................................................... </w:t>
      </w:r>
    </w:p>
    <w:p w:rsidR="008D03AC" w:rsidRPr="00A606F4" w:rsidRDefault="008D03AC" w:rsidP="008D03AC">
      <w:pPr>
        <w:spacing w:before="120" w:after="280" w:afterAutospacing="1"/>
        <w:rPr>
          <w:color w:val="004ADE"/>
          <w:lang w:val="da-DK"/>
        </w:rPr>
      </w:pPr>
      <w:r w:rsidRPr="00A606F4">
        <w:rPr>
          <w:color w:val="004ADE"/>
          <w:lang w:val="da-DK"/>
        </w:rPr>
        <w:t>Đề nghị Bộ Công Thương/ Sở Công Thương xem xét cấp lại/Điều chỉnh/gia hạn Giấy chứng nhận đủ Điều kiện ……….. theo quy định tại Nghị định số 19/2016/NĐ-CP ngày 22 tháng 3 năm 2016 của Chính phủ về kinh doanh khí.</w:t>
      </w:r>
    </w:p>
    <w:p w:rsidR="008D03AC" w:rsidRPr="00A606F4" w:rsidRDefault="008D03AC" w:rsidP="008D03AC">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8D03AC"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D03AC" w:rsidRPr="00A606F4" w:rsidRDefault="008D03AC"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D03AC" w:rsidRPr="00A606F4" w:rsidRDefault="008D03AC"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8D03AC" w:rsidRDefault="00CA25D9" w:rsidP="008D03AC"/>
    <w:sectPr w:rsidR="00CA25D9" w:rsidRPr="008D03AC"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276F8"/>
    <w:rsid w:val="00194A74"/>
    <w:rsid w:val="001A72E2"/>
    <w:rsid w:val="00275AF9"/>
    <w:rsid w:val="00276ED8"/>
    <w:rsid w:val="00437911"/>
    <w:rsid w:val="005A2C31"/>
    <w:rsid w:val="006A3EF0"/>
    <w:rsid w:val="00781E8E"/>
    <w:rsid w:val="00890416"/>
    <w:rsid w:val="008D03AC"/>
    <w:rsid w:val="008E3B0D"/>
    <w:rsid w:val="00A86BD0"/>
    <w:rsid w:val="00AE4A72"/>
    <w:rsid w:val="00B6724E"/>
    <w:rsid w:val="00BD37F3"/>
    <w:rsid w:val="00CA25D9"/>
    <w:rsid w:val="00D640C1"/>
    <w:rsid w:val="00E063DD"/>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2016-09-27T08:58:00Z</dcterms:created>
  <dcterms:modified xsi:type="dcterms:W3CDTF">2016-09-27T08:58:00Z</dcterms:modified>
</cp:coreProperties>
</file>